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获奖项目名单：</w:t>
      </w:r>
      <w:bookmarkStart w:id="0" w:name="_GoBack"/>
      <w:bookmarkEnd w:id="0"/>
    </w:p>
    <w:tbl>
      <w:tblPr>
        <w:tblStyle w:val="2"/>
        <w:tblW w:w="93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977"/>
        <w:gridCol w:w="6237"/>
        <w:gridCol w:w="1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1" w:type="dxa"/>
          <w:trHeight w:val="312" w:hRule="atLeast"/>
        </w:trPr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6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晶览电气——户用光伏逆变领域的革新者（创业实践组）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基于膜生物反应器与传感器网络技术的新型智能污水处理设备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焊匠：基于多功能移动焊台的电子焊接工艺创新公司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“逆水而行抗洪潦”无人搜救艇项目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四维智疗-4D打印先行者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“电磁护甲”——基于新型复合石墨烯吸波材料的电磁隐身防护装置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碳钢止痛剂——新型绿色缓蚀剂引领者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“智连”-智能装备辅助连接技术领跑者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无界科技——农业无人机基站助力智慧农业发展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振兴号-智能无人投饲船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基于毫米波雷达的无人工厂巡检系统　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怡康科技——陪伴式智慧老年伴侣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速配科技有限公司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智慧轮椅模块及其服务平台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电创科技—负载参数可调的电机测试装置制造公司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百瑞赛车文旅助力乡村振兴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智慧妙手-生物陶瓷3D打印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飞晟无人机技术有限公司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基于智能无人机机库的电力巡检系统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RESAIL智控科技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比来维“红色征程”冰雪赛车之旅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基于老旧工厂改造的赛车创意园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海洋智能装备人才培养实验平台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8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e安全-安全科技服务有限公司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WJjNDcwZDlkY2VhYjcxN2M4N2ZlMDU4Y2NiNWIifQ=="/>
  </w:docVars>
  <w:rsids>
    <w:rsidRoot w:val="00000000"/>
    <w:rsid w:val="66B6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2022-11-17T09:28:20Z</dcterms:created>
  <dc:creator>Administrator</dc:creator>
  <cp:lastModifiedBy>赵书豪</cp:lastModifiedBy>
  <dcterms:modified xsi:type="dcterms:W3CDTF">2022-11-17T09:28:46Z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69094DE772D44872B31CF2DD710C5559</vt:lpwstr>
  </property>
</Properties>
</file>