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875"/>
        </w:tabs>
        <w:spacing w:line="480" w:lineRule="exact"/>
        <w:jc w:val="left"/>
        <w:rPr>
          <w:rFonts w:hint="eastAsia" w:ascii="黑体" w:eastAsia="黑体"/>
          <w:bCs/>
          <w:spacing w:val="10"/>
          <w:sz w:val="36"/>
          <w:szCs w:val="36"/>
        </w:rPr>
      </w:pPr>
      <w:r>
        <w:rPr>
          <w:rFonts w:hint="eastAsia" w:ascii="黑体" w:eastAsia="黑体"/>
          <w:szCs w:val="32"/>
        </w:rPr>
        <w:t>附件</w:t>
      </w:r>
      <w:r>
        <w:rPr>
          <w:rFonts w:hint="eastAsia" w:ascii="仿宋_GB2312" w:eastAsia="仿宋_GB2312"/>
          <w:szCs w:val="32"/>
        </w:rPr>
        <w:t>1</w:t>
      </w:r>
    </w:p>
    <w:p>
      <w:pPr>
        <w:spacing w:line="480" w:lineRule="exact"/>
        <w:jc w:val="center"/>
        <w:rPr>
          <w:rFonts w:hint="eastAsia"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2019届本科毕业生离校阶段工作日程表</w:t>
      </w:r>
    </w:p>
    <w:tbl>
      <w:tblPr>
        <w:tblStyle w:val="2"/>
        <w:tblW w:w="9582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28" w:type="dxa"/>
          <w:left w:w="108" w:type="dxa"/>
          <w:bottom w:w="28" w:type="dxa"/>
          <w:right w:w="108" w:type="dxa"/>
        </w:tblCellMar>
      </w:tblPr>
      <w:tblGrid>
        <w:gridCol w:w="767"/>
        <w:gridCol w:w="2209"/>
        <w:gridCol w:w="3575"/>
        <w:gridCol w:w="2296"/>
        <w:gridCol w:w="73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6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220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  间</w:t>
            </w:r>
          </w:p>
        </w:tc>
        <w:tc>
          <w:tcPr>
            <w:tcW w:w="35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工  作  内  容</w:t>
            </w:r>
          </w:p>
        </w:tc>
        <w:tc>
          <w:tcPr>
            <w:tcW w:w="229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负责单位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6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</w:t>
            </w:r>
          </w:p>
        </w:tc>
        <w:tc>
          <w:tcPr>
            <w:tcW w:w="2209" w:type="dxa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5月18日至6月1日</w:t>
            </w:r>
          </w:p>
        </w:tc>
        <w:tc>
          <w:tcPr>
            <w:tcW w:w="3575" w:type="dxa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学生、班级填写毕业生登记表</w:t>
            </w:r>
          </w:p>
        </w:tc>
        <w:tc>
          <w:tcPr>
            <w:tcW w:w="2296" w:type="dxa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各院（系）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6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</w:t>
            </w:r>
          </w:p>
        </w:tc>
        <w:tc>
          <w:tcPr>
            <w:tcW w:w="2209" w:type="dxa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5月2</w:t>
            </w:r>
            <w:r>
              <w:rPr>
                <w:rFonts w:ascii="宋体" w:hAnsi="宋体"/>
                <w:bCs/>
                <w:sz w:val="21"/>
                <w:szCs w:val="21"/>
              </w:rPr>
              <w:t>8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日至6月8日</w:t>
            </w:r>
          </w:p>
        </w:tc>
        <w:tc>
          <w:tcPr>
            <w:tcW w:w="3575" w:type="dxa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组织各班召开班会，进行毕业教育</w:t>
            </w:r>
          </w:p>
        </w:tc>
        <w:tc>
          <w:tcPr>
            <w:tcW w:w="2296" w:type="dxa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各院（系）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6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</w:t>
            </w:r>
          </w:p>
        </w:tc>
        <w:tc>
          <w:tcPr>
            <w:tcW w:w="2209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5月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28至6月4日前</w:t>
            </w:r>
          </w:p>
        </w:tc>
        <w:tc>
          <w:tcPr>
            <w:tcW w:w="3575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还欠款（学生在6月3日前将欠款存至银行卡，4日统一扣款）</w:t>
            </w:r>
          </w:p>
        </w:tc>
        <w:tc>
          <w:tcPr>
            <w:tcW w:w="2296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财务处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6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4</w:t>
            </w:r>
          </w:p>
        </w:tc>
        <w:tc>
          <w:tcPr>
            <w:tcW w:w="2209" w:type="dxa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5月31日前</w:t>
            </w:r>
          </w:p>
        </w:tc>
        <w:tc>
          <w:tcPr>
            <w:tcW w:w="3575" w:type="dxa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提供毕业生户口迁移名单</w:t>
            </w:r>
          </w:p>
        </w:tc>
        <w:tc>
          <w:tcPr>
            <w:tcW w:w="2296" w:type="dxa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各院（系）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5</w:t>
            </w:r>
          </w:p>
        </w:tc>
        <w:tc>
          <w:tcPr>
            <w:tcW w:w="2209" w:type="dxa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6月5日</w:t>
            </w:r>
          </w:p>
        </w:tc>
        <w:tc>
          <w:tcPr>
            <w:tcW w:w="3575" w:type="dxa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完成党、团组织关系办理</w:t>
            </w:r>
          </w:p>
        </w:tc>
        <w:tc>
          <w:tcPr>
            <w:tcW w:w="2296" w:type="dxa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党委工作部、校团委、各院（系）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6</w:t>
            </w:r>
          </w:p>
        </w:tc>
        <w:tc>
          <w:tcPr>
            <w:tcW w:w="2209" w:type="dxa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6月8日前</w:t>
            </w:r>
          </w:p>
        </w:tc>
        <w:tc>
          <w:tcPr>
            <w:tcW w:w="3575" w:type="dxa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职前教育讲座</w:t>
            </w:r>
          </w:p>
        </w:tc>
        <w:tc>
          <w:tcPr>
            <w:tcW w:w="2296" w:type="dxa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bCs/>
                <w:spacing w:val="-4"/>
                <w:sz w:val="21"/>
                <w:szCs w:val="21"/>
              </w:rPr>
            </w:pPr>
            <w:r>
              <w:rPr>
                <w:rFonts w:ascii="宋体" w:hAnsi="宋体"/>
                <w:bCs/>
                <w:spacing w:val="-4"/>
                <w:sz w:val="21"/>
                <w:szCs w:val="21"/>
              </w:rPr>
              <w:t>各院</w:t>
            </w:r>
            <w:r>
              <w:rPr>
                <w:rFonts w:hint="eastAsia" w:ascii="宋体" w:hAnsi="宋体"/>
                <w:bCs/>
                <w:spacing w:val="-4"/>
                <w:sz w:val="21"/>
                <w:szCs w:val="21"/>
              </w:rPr>
              <w:t>（</w:t>
            </w:r>
            <w:r>
              <w:rPr>
                <w:rFonts w:ascii="宋体" w:hAnsi="宋体"/>
                <w:bCs/>
                <w:spacing w:val="-4"/>
                <w:sz w:val="21"/>
                <w:szCs w:val="21"/>
              </w:rPr>
              <w:t>系</w:t>
            </w:r>
            <w:r>
              <w:rPr>
                <w:rFonts w:hint="eastAsia" w:ascii="宋体" w:hAnsi="宋体"/>
                <w:bCs/>
                <w:spacing w:val="-4"/>
                <w:sz w:val="21"/>
                <w:szCs w:val="21"/>
              </w:rPr>
              <w:t>）、学生工作处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7</w:t>
            </w:r>
          </w:p>
        </w:tc>
        <w:tc>
          <w:tcPr>
            <w:tcW w:w="2209" w:type="dxa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6月11日至6月12日</w:t>
            </w:r>
          </w:p>
        </w:tc>
        <w:tc>
          <w:tcPr>
            <w:tcW w:w="3575" w:type="dxa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毕业生体检</w:t>
            </w:r>
          </w:p>
        </w:tc>
        <w:tc>
          <w:tcPr>
            <w:tcW w:w="2296" w:type="dxa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bCs/>
                <w:spacing w:val="-4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pacing w:val="-4"/>
                <w:sz w:val="21"/>
                <w:szCs w:val="21"/>
              </w:rPr>
              <w:t>后勤保卫处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8</w:t>
            </w:r>
          </w:p>
        </w:tc>
        <w:tc>
          <w:tcPr>
            <w:tcW w:w="2209" w:type="dxa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6月1</w:t>
            </w:r>
            <w:r>
              <w:rPr>
                <w:rFonts w:ascii="宋体" w:hAnsi="宋体"/>
                <w:bCs/>
                <w:sz w:val="21"/>
                <w:szCs w:val="21"/>
              </w:rPr>
              <w:t>2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日前</w:t>
            </w:r>
          </w:p>
        </w:tc>
        <w:tc>
          <w:tcPr>
            <w:tcW w:w="3575" w:type="dxa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贷款毕业生教育及签署还款协议</w:t>
            </w:r>
          </w:p>
        </w:tc>
        <w:tc>
          <w:tcPr>
            <w:tcW w:w="2296" w:type="dxa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bCs/>
                <w:spacing w:val="-4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pacing w:val="-4"/>
                <w:sz w:val="21"/>
                <w:szCs w:val="21"/>
              </w:rPr>
              <w:t>学生工作处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9</w:t>
            </w:r>
          </w:p>
        </w:tc>
        <w:tc>
          <w:tcPr>
            <w:tcW w:w="2209" w:type="dxa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6月14日</w:t>
            </w:r>
          </w:p>
        </w:tc>
        <w:tc>
          <w:tcPr>
            <w:tcW w:w="3575" w:type="dxa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bCs/>
                <w:spacing w:val="-2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pacing w:val="-2"/>
                <w:sz w:val="21"/>
                <w:szCs w:val="21"/>
              </w:rPr>
              <w:t>完成毕业生奖惩及党团材料收集整理</w:t>
            </w:r>
          </w:p>
        </w:tc>
        <w:tc>
          <w:tcPr>
            <w:tcW w:w="2296" w:type="dxa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各院（系）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10</w:t>
            </w:r>
          </w:p>
        </w:tc>
        <w:tc>
          <w:tcPr>
            <w:tcW w:w="2209" w:type="dxa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6月15日</w:t>
            </w:r>
          </w:p>
        </w:tc>
        <w:tc>
          <w:tcPr>
            <w:tcW w:w="3575" w:type="dxa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bCs/>
                <w:spacing w:val="-6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pacing w:val="-6"/>
                <w:sz w:val="21"/>
                <w:szCs w:val="21"/>
              </w:rPr>
              <w:t>将户口迁移证下发给各院（系）</w:t>
            </w:r>
          </w:p>
        </w:tc>
        <w:tc>
          <w:tcPr>
            <w:tcW w:w="2296" w:type="dxa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pacing w:val="-6"/>
                <w:sz w:val="21"/>
                <w:szCs w:val="21"/>
              </w:rPr>
              <w:t>后勤保卫处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11</w:t>
            </w:r>
          </w:p>
        </w:tc>
        <w:tc>
          <w:tcPr>
            <w:tcW w:w="2209" w:type="dxa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6月15日</w:t>
            </w:r>
          </w:p>
        </w:tc>
        <w:tc>
          <w:tcPr>
            <w:tcW w:w="3575" w:type="dxa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各院（系）答辩结束</w:t>
            </w:r>
          </w:p>
        </w:tc>
        <w:tc>
          <w:tcPr>
            <w:tcW w:w="2296" w:type="dxa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各院(系)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12</w:t>
            </w:r>
          </w:p>
        </w:tc>
        <w:tc>
          <w:tcPr>
            <w:tcW w:w="2209" w:type="dxa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bCs/>
                <w:sz w:val="21"/>
                <w:szCs w:val="21"/>
                <w:shd w:val="pct10" w:color="auto" w:fill="FFFFFF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6月16日至</w:t>
            </w:r>
            <w:r>
              <w:rPr>
                <w:rFonts w:ascii="宋体" w:hAnsi="宋体"/>
                <w:bCs/>
                <w:sz w:val="21"/>
                <w:szCs w:val="21"/>
              </w:rPr>
              <w:t>6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月25日</w:t>
            </w:r>
          </w:p>
        </w:tc>
        <w:tc>
          <w:tcPr>
            <w:tcW w:w="3575" w:type="dxa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“感恩爱校、文明离校”主题活动</w:t>
            </w:r>
          </w:p>
        </w:tc>
        <w:tc>
          <w:tcPr>
            <w:tcW w:w="2296" w:type="dxa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各院（系）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13</w:t>
            </w:r>
          </w:p>
        </w:tc>
        <w:tc>
          <w:tcPr>
            <w:tcW w:w="2209" w:type="dxa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6月</w:t>
            </w:r>
            <w:r>
              <w:rPr>
                <w:rFonts w:ascii="宋体" w:hAnsi="宋体"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7日至</w:t>
            </w:r>
            <w:r>
              <w:rPr>
                <w:rFonts w:ascii="宋体" w:hAnsi="宋体"/>
                <w:bCs/>
                <w:sz w:val="21"/>
                <w:szCs w:val="21"/>
              </w:rPr>
              <w:t>6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月</w:t>
            </w:r>
            <w:r>
              <w:rPr>
                <w:rFonts w:ascii="宋体" w:hAnsi="宋体"/>
                <w:bCs/>
                <w:sz w:val="21"/>
                <w:szCs w:val="21"/>
              </w:rPr>
              <w:t>2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1日</w:t>
            </w:r>
          </w:p>
        </w:tc>
        <w:tc>
          <w:tcPr>
            <w:tcW w:w="3575" w:type="dxa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学生证办理注销手续、还借书</w:t>
            </w:r>
          </w:p>
        </w:tc>
        <w:tc>
          <w:tcPr>
            <w:tcW w:w="2296" w:type="dxa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教务处、图书馆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6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14</w:t>
            </w:r>
          </w:p>
        </w:tc>
        <w:tc>
          <w:tcPr>
            <w:tcW w:w="2209" w:type="dxa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6月18日</w:t>
            </w:r>
          </w:p>
        </w:tc>
        <w:tc>
          <w:tcPr>
            <w:tcW w:w="3575" w:type="dxa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毕业证、学位证办理完毕</w:t>
            </w:r>
          </w:p>
        </w:tc>
        <w:tc>
          <w:tcPr>
            <w:tcW w:w="2296" w:type="dxa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教务处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6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15</w:t>
            </w:r>
          </w:p>
        </w:tc>
        <w:tc>
          <w:tcPr>
            <w:tcW w:w="2209" w:type="dxa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6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月22日</w:t>
            </w:r>
          </w:p>
        </w:tc>
        <w:tc>
          <w:tcPr>
            <w:tcW w:w="3575" w:type="dxa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毕业晚会</w:t>
            </w:r>
          </w:p>
        </w:tc>
        <w:tc>
          <w:tcPr>
            <w:tcW w:w="2296" w:type="dxa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校团委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暂定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16</w:t>
            </w:r>
          </w:p>
        </w:tc>
        <w:tc>
          <w:tcPr>
            <w:tcW w:w="2209" w:type="dxa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6月24日</w:t>
            </w:r>
          </w:p>
        </w:tc>
        <w:tc>
          <w:tcPr>
            <w:tcW w:w="3575" w:type="dxa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报到证办理完毕</w:t>
            </w:r>
          </w:p>
        </w:tc>
        <w:tc>
          <w:tcPr>
            <w:tcW w:w="2296" w:type="dxa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学生工作处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17</w:t>
            </w:r>
          </w:p>
        </w:tc>
        <w:tc>
          <w:tcPr>
            <w:tcW w:w="2209" w:type="dxa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6月24日</w:t>
            </w:r>
          </w:p>
        </w:tc>
        <w:tc>
          <w:tcPr>
            <w:tcW w:w="3575" w:type="dxa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各班打扫教室、寝室；学生寝室安全检查；优秀毕业生复核</w:t>
            </w:r>
          </w:p>
        </w:tc>
        <w:tc>
          <w:tcPr>
            <w:tcW w:w="2296" w:type="dxa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各院（系）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18</w:t>
            </w:r>
          </w:p>
        </w:tc>
        <w:tc>
          <w:tcPr>
            <w:tcW w:w="2209" w:type="dxa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6月2</w:t>
            </w:r>
            <w:r>
              <w:rPr>
                <w:rFonts w:ascii="宋体" w:hAnsi="宋体"/>
                <w:bCs/>
                <w:sz w:val="21"/>
                <w:szCs w:val="21"/>
              </w:rPr>
              <w:t>6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日</w:t>
            </w:r>
          </w:p>
        </w:tc>
        <w:tc>
          <w:tcPr>
            <w:tcW w:w="3575" w:type="dxa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毕业典礼</w:t>
            </w:r>
          </w:p>
        </w:tc>
        <w:tc>
          <w:tcPr>
            <w:tcW w:w="2296" w:type="dxa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学校办公室、学生工作处、各院（系）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暂定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19</w:t>
            </w:r>
          </w:p>
        </w:tc>
        <w:tc>
          <w:tcPr>
            <w:tcW w:w="2209" w:type="dxa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6月25日至6月26日</w:t>
            </w:r>
          </w:p>
        </w:tc>
        <w:tc>
          <w:tcPr>
            <w:tcW w:w="3575" w:type="dxa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凭各部门审核情况领取报到证、毕业证、学位证；发运行李；退饭卡金额；公寓备品检查；毕业生离校</w:t>
            </w:r>
          </w:p>
        </w:tc>
        <w:tc>
          <w:tcPr>
            <w:tcW w:w="2296" w:type="dxa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学生工作处、后勤保卫处、网络与信息中心、各院（系）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6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20</w:t>
            </w:r>
          </w:p>
        </w:tc>
        <w:tc>
          <w:tcPr>
            <w:tcW w:w="2209" w:type="dxa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bCs/>
                <w:spacing w:val="-6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pacing w:val="-6"/>
                <w:sz w:val="21"/>
                <w:szCs w:val="21"/>
              </w:rPr>
              <w:t>6月27日至7月16日</w:t>
            </w:r>
          </w:p>
        </w:tc>
        <w:tc>
          <w:tcPr>
            <w:tcW w:w="3575" w:type="dxa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整理、发送毕业生档案</w:t>
            </w:r>
          </w:p>
        </w:tc>
        <w:tc>
          <w:tcPr>
            <w:tcW w:w="2296" w:type="dxa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学生工作处、各院（系）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6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21</w:t>
            </w:r>
          </w:p>
        </w:tc>
        <w:tc>
          <w:tcPr>
            <w:tcW w:w="2209" w:type="dxa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7月16日前</w:t>
            </w:r>
          </w:p>
        </w:tc>
        <w:tc>
          <w:tcPr>
            <w:tcW w:w="3575" w:type="dxa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毕业成绩单办理完毕</w:t>
            </w:r>
          </w:p>
        </w:tc>
        <w:tc>
          <w:tcPr>
            <w:tcW w:w="2296" w:type="dxa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教务处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</w:tr>
    </w:tbl>
    <w:p>
      <w:pPr>
        <w:spacing w:line="480" w:lineRule="exact"/>
        <w:jc w:val="center"/>
        <w:rPr>
          <w:rFonts w:hint="eastAsia" w:ascii="方正小标宋简体" w:eastAsia="方正小标宋简体"/>
          <w:bCs/>
          <w:sz w:val="44"/>
          <w:szCs w:val="4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17121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Im Krieg</cp:lastModifiedBy>
  <dcterms:modified xsi:type="dcterms:W3CDTF">2019-05-29T02:17:31Z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