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37C2F" w14:textId="77777777" w:rsidR="00F45066" w:rsidRPr="00950811" w:rsidRDefault="0016325E" w:rsidP="003437F3">
      <w:pPr>
        <w:spacing w:line="360" w:lineRule="auto"/>
        <w:jc w:val="center"/>
        <w:rPr>
          <w:rFonts w:ascii="黑体" w:eastAsia="黑体" w:hAnsi="黑体"/>
          <w:b/>
          <w:sz w:val="36"/>
          <w:szCs w:val="36"/>
        </w:rPr>
      </w:pPr>
      <w:r w:rsidRPr="00950811">
        <w:rPr>
          <w:rFonts w:ascii="黑体" w:eastAsia="黑体" w:hAnsi="黑体" w:hint="eastAsia"/>
          <w:b/>
          <w:sz w:val="36"/>
          <w:szCs w:val="36"/>
        </w:rPr>
        <w:t>哈尔滨</w:t>
      </w:r>
      <w:r w:rsidRPr="00950811">
        <w:rPr>
          <w:rFonts w:ascii="黑体" w:eastAsia="黑体" w:hAnsi="黑体"/>
          <w:b/>
          <w:sz w:val="36"/>
          <w:szCs w:val="36"/>
        </w:rPr>
        <w:t>工业大学（</w:t>
      </w:r>
      <w:r w:rsidRPr="00950811">
        <w:rPr>
          <w:rFonts w:ascii="黑体" w:eastAsia="黑体" w:hAnsi="黑体" w:hint="eastAsia"/>
          <w:b/>
          <w:sz w:val="36"/>
          <w:szCs w:val="36"/>
        </w:rPr>
        <w:t>威海</w:t>
      </w:r>
      <w:r w:rsidRPr="00950811">
        <w:rPr>
          <w:rFonts w:ascii="黑体" w:eastAsia="黑体" w:hAnsi="黑体"/>
          <w:b/>
          <w:sz w:val="36"/>
          <w:szCs w:val="36"/>
        </w:rPr>
        <w:t>）</w:t>
      </w:r>
      <w:r w:rsidR="007D19C6" w:rsidRPr="00950811">
        <w:rPr>
          <w:rFonts w:ascii="黑体" w:eastAsia="黑体" w:hAnsi="黑体" w:hint="eastAsia"/>
          <w:b/>
          <w:sz w:val="36"/>
          <w:szCs w:val="36"/>
        </w:rPr>
        <w:t>大学生</w:t>
      </w:r>
      <w:r w:rsidR="000B1F58" w:rsidRPr="00950811">
        <w:rPr>
          <w:rFonts w:ascii="黑体" w:eastAsia="黑体" w:hAnsi="黑体"/>
          <w:b/>
          <w:sz w:val="36"/>
          <w:szCs w:val="36"/>
        </w:rPr>
        <w:t>创业商学院</w:t>
      </w:r>
    </w:p>
    <w:p w14:paraId="1E02D8CE" w14:textId="2274EFD7" w:rsidR="00347FD9" w:rsidRPr="00950811" w:rsidRDefault="00F45066" w:rsidP="003437F3">
      <w:pPr>
        <w:spacing w:line="360" w:lineRule="auto"/>
        <w:jc w:val="center"/>
        <w:rPr>
          <w:rFonts w:ascii="黑体" w:eastAsia="黑体" w:hAnsi="黑体"/>
          <w:b/>
          <w:sz w:val="36"/>
          <w:szCs w:val="36"/>
        </w:rPr>
      </w:pPr>
      <w:r w:rsidRPr="00950811">
        <w:rPr>
          <w:rFonts w:ascii="黑体" w:eastAsia="黑体" w:hAnsi="黑体" w:hint="eastAsia"/>
          <w:b/>
          <w:sz w:val="36"/>
          <w:szCs w:val="36"/>
        </w:rPr>
        <w:t>创业精英班</w:t>
      </w:r>
      <w:r w:rsidR="007673DF" w:rsidRPr="00950811">
        <w:rPr>
          <w:rFonts w:ascii="黑体" w:eastAsia="黑体" w:hAnsi="黑体" w:hint="eastAsia"/>
          <w:b/>
          <w:sz w:val="36"/>
          <w:szCs w:val="36"/>
        </w:rPr>
        <w:t>培养</w:t>
      </w:r>
      <w:r w:rsidR="0016325E" w:rsidRPr="00950811">
        <w:rPr>
          <w:rFonts w:ascii="黑体" w:eastAsia="黑体" w:hAnsi="黑体"/>
          <w:b/>
          <w:sz w:val="36"/>
          <w:szCs w:val="36"/>
        </w:rPr>
        <w:t>方案</w:t>
      </w:r>
      <w:r w:rsidRPr="00950811">
        <w:rPr>
          <w:rFonts w:ascii="黑体" w:eastAsia="黑体" w:hAnsi="黑体" w:hint="eastAsia"/>
          <w:b/>
          <w:sz w:val="36"/>
          <w:szCs w:val="36"/>
        </w:rPr>
        <w:t>（</w:t>
      </w:r>
      <w:r w:rsidR="003C69D0">
        <w:rPr>
          <w:rFonts w:ascii="黑体" w:eastAsia="黑体" w:hAnsi="黑体"/>
          <w:b/>
          <w:sz w:val="36"/>
          <w:szCs w:val="36"/>
        </w:rPr>
        <w:t>20</w:t>
      </w:r>
      <w:r w:rsidR="0006682B">
        <w:rPr>
          <w:rFonts w:ascii="黑体" w:eastAsia="黑体" w:hAnsi="黑体"/>
          <w:b/>
          <w:sz w:val="36"/>
          <w:szCs w:val="36"/>
        </w:rPr>
        <w:t>20</w:t>
      </w:r>
      <w:r w:rsidR="003C69D0">
        <w:rPr>
          <w:rFonts w:ascii="黑体" w:eastAsia="黑体" w:hAnsi="黑体" w:hint="eastAsia"/>
          <w:b/>
          <w:sz w:val="36"/>
          <w:szCs w:val="36"/>
        </w:rPr>
        <w:t>版</w:t>
      </w:r>
      <w:r w:rsidRPr="00950811">
        <w:rPr>
          <w:rFonts w:ascii="黑体" w:eastAsia="黑体" w:hAnsi="黑体" w:hint="eastAsia"/>
          <w:b/>
          <w:sz w:val="36"/>
          <w:szCs w:val="36"/>
        </w:rPr>
        <w:t>）</w:t>
      </w:r>
    </w:p>
    <w:p w14:paraId="3CFCFB8D" w14:textId="05F1FD7B" w:rsidR="00D60315" w:rsidRPr="00950811" w:rsidRDefault="003437F3" w:rsidP="003437F3">
      <w:pPr>
        <w:tabs>
          <w:tab w:val="left" w:pos="6043"/>
        </w:tabs>
        <w:adjustRightInd w:val="0"/>
        <w:snapToGrid w:val="0"/>
        <w:spacing w:line="360" w:lineRule="auto"/>
        <w:ind w:firstLineChars="200" w:firstLine="562"/>
        <w:rPr>
          <w:rFonts w:asciiTheme="minorEastAsia" w:hAnsiTheme="minorEastAsia"/>
          <w:b/>
          <w:sz w:val="28"/>
          <w:szCs w:val="24"/>
        </w:rPr>
      </w:pPr>
      <w:r>
        <w:rPr>
          <w:rFonts w:asciiTheme="minorEastAsia" w:hAnsiTheme="minorEastAsia"/>
          <w:b/>
          <w:sz w:val="28"/>
          <w:szCs w:val="24"/>
        </w:rPr>
        <w:tab/>
      </w:r>
    </w:p>
    <w:p w14:paraId="72580D19" w14:textId="45DF3B2E" w:rsidR="007F426A" w:rsidRPr="00950811" w:rsidRDefault="0017104D" w:rsidP="003437F3">
      <w:pPr>
        <w:adjustRightInd w:val="0"/>
        <w:snapToGrid w:val="0"/>
        <w:spacing w:line="360" w:lineRule="auto"/>
        <w:rPr>
          <w:rFonts w:asciiTheme="minorEastAsia" w:hAnsiTheme="minorEastAsia"/>
          <w:b/>
          <w:sz w:val="24"/>
          <w:szCs w:val="24"/>
        </w:rPr>
      </w:pPr>
      <w:r w:rsidRPr="00950811">
        <w:rPr>
          <w:rFonts w:asciiTheme="minorEastAsia" w:hAnsiTheme="minorEastAsia" w:hint="eastAsia"/>
          <w:b/>
          <w:sz w:val="24"/>
          <w:szCs w:val="24"/>
        </w:rPr>
        <w:t>班级</w:t>
      </w:r>
      <w:r w:rsidR="007F426A" w:rsidRPr="00950811">
        <w:rPr>
          <w:rFonts w:asciiTheme="minorEastAsia" w:hAnsiTheme="minorEastAsia" w:hint="eastAsia"/>
          <w:b/>
          <w:sz w:val="24"/>
          <w:szCs w:val="24"/>
        </w:rPr>
        <w:t>名称：</w:t>
      </w:r>
      <w:r w:rsidR="005B4734" w:rsidRPr="00950811">
        <w:rPr>
          <w:rFonts w:asciiTheme="minorEastAsia" w:hAnsiTheme="minorEastAsia" w:hint="eastAsia"/>
          <w:b/>
          <w:sz w:val="24"/>
          <w:szCs w:val="24"/>
        </w:rPr>
        <w:t>创业商学院</w:t>
      </w:r>
      <w:r w:rsidR="00C80748" w:rsidRPr="00950811">
        <w:rPr>
          <w:rFonts w:asciiTheme="minorEastAsia" w:hAnsiTheme="minorEastAsia" w:hint="eastAsia"/>
          <w:b/>
          <w:sz w:val="24"/>
          <w:szCs w:val="24"/>
        </w:rPr>
        <w:t>创业</w:t>
      </w:r>
      <w:r w:rsidR="005B4734" w:rsidRPr="00950811">
        <w:rPr>
          <w:rFonts w:asciiTheme="minorEastAsia" w:hAnsiTheme="minorEastAsia" w:hint="eastAsia"/>
          <w:b/>
          <w:sz w:val="24"/>
          <w:szCs w:val="24"/>
        </w:rPr>
        <w:t>精英培训班</w:t>
      </w:r>
      <w:r w:rsidR="005B4734" w:rsidRPr="00950811">
        <w:rPr>
          <w:rFonts w:asciiTheme="minorEastAsia" w:hAnsiTheme="minorEastAsia"/>
          <w:b/>
          <w:sz w:val="24"/>
          <w:szCs w:val="24"/>
        </w:rPr>
        <w:t xml:space="preserve"> </w:t>
      </w:r>
    </w:p>
    <w:p w14:paraId="067C071D" w14:textId="4A9455C0" w:rsidR="007F426A" w:rsidRPr="00950811" w:rsidRDefault="007F426A" w:rsidP="003437F3">
      <w:pPr>
        <w:adjustRightInd w:val="0"/>
        <w:snapToGrid w:val="0"/>
        <w:spacing w:line="360" w:lineRule="auto"/>
        <w:rPr>
          <w:rFonts w:asciiTheme="minorEastAsia" w:hAnsiTheme="minorEastAsia"/>
          <w:b/>
          <w:sz w:val="24"/>
          <w:szCs w:val="24"/>
        </w:rPr>
      </w:pPr>
      <w:r w:rsidRPr="00950811">
        <w:rPr>
          <w:rFonts w:asciiTheme="minorEastAsia" w:hAnsiTheme="minorEastAsia" w:hint="eastAsia"/>
          <w:b/>
          <w:sz w:val="24"/>
          <w:szCs w:val="24"/>
        </w:rPr>
        <w:t>计划学时：</w:t>
      </w:r>
      <w:r w:rsidR="00012045">
        <w:rPr>
          <w:rFonts w:asciiTheme="minorEastAsia" w:hAnsiTheme="minorEastAsia" w:hint="eastAsia"/>
          <w:b/>
          <w:sz w:val="24"/>
          <w:szCs w:val="24"/>
        </w:rPr>
        <w:t>7</w:t>
      </w:r>
      <w:r w:rsidR="003C69D0">
        <w:rPr>
          <w:rFonts w:asciiTheme="minorEastAsia" w:hAnsiTheme="minorEastAsia"/>
          <w:b/>
          <w:sz w:val="24"/>
          <w:szCs w:val="24"/>
        </w:rPr>
        <w:t>2</w:t>
      </w:r>
      <w:r w:rsidRPr="00950811">
        <w:rPr>
          <w:rFonts w:asciiTheme="minorEastAsia" w:hAnsiTheme="minorEastAsia" w:hint="eastAsia"/>
          <w:b/>
          <w:sz w:val="24"/>
          <w:szCs w:val="24"/>
        </w:rPr>
        <w:t>学时</w:t>
      </w:r>
    </w:p>
    <w:p w14:paraId="6F9F0DB7" w14:textId="77777777" w:rsidR="00D60315" w:rsidRPr="00950811" w:rsidRDefault="00D60315" w:rsidP="003437F3">
      <w:pPr>
        <w:adjustRightInd w:val="0"/>
        <w:snapToGrid w:val="0"/>
        <w:spacing w:line="360" w:lineRule="auto"/>
        <w:ind w:firstLineChars="200" w:firstLine="562"/>
        <w:rPr>
          <w:rFonts w:asciiTheme="minorEastAsia" w:hAnsiTheme="minorEastAsia"/>
          <w:b/>
          <w:sz w:val="28"/>
          <w:szCs w:val="24"/>
        </w:rPr>
      </w:pPr>
    </w:p>
    <w:p w14:paraId="43CF64A2" w14:textId="6ABF5EA8" w:rsidR="007F426A" w:rsidRPr="00950811" w:rsidRDefault="00950811" w:rsidP="003437F3">
      <w:pPr>
        <w:adjustRightInd w:val="0"/>
        <w:snapToGrid w:val="0"/>
        <w:spacing w:line="360" w:lineRule="auto"/>
        <w:rPr>
          <w:rFonts w:asciiTheme="minorEastAsia" w:hAnsiTheme="minorEastAsia"/>
          <w:b/>
          <w:sz w:val="24"/>
          <w:szCs w:val="24"/>
        </w:rPr>
      </w:pPr>
      <w:r>
        <w:rPr>
          <w:rFonts w:asciiTheme="minorEastAsia" w:hAnsiTheme="minorEastAsia" w:hint="eastAsia"/>
          <w:b/>
          <w:sz w:val="24"/>
          <w:szCs w:val="24"/>
        </w:rPr>
        <w:t>一、</w:t>
      </w:r>
      <w:r w:rsidR="007F426A" w:rsidRPr="00950811">
        <w:rPr>
          <w:rFonts w:asciiTheme="minorEastAsia" w:hAnsiTheme="minorEastAsia" w:hint="eastAsia"/>
          <w:b/>
          <w:sz w:val="24"/>
          <w:szCs w:val="24"/>
        </w:rPr>
        <w:t>培养目标与</w:t>
      </w:r>
      <w:r w:rsidR="002E2687" w:rsidRPr="00950811">
        <w:rPr>
          <w:rFonts w:asciiTheme="minorEastAsia" w:hAnsiTheme="minorEastAsia" w:hint="eastAsia"/>
          <w:b/>
          <w:sz w:val="24"/>
          <w:szCs w:val="24"/>
        </w:rPr>
        <w:t>能力模块</w:t>
      </w:r>
    </w:p>
    <w:p w14:paraId="600D5C75" w14:textId="2BE8CBF7" w:rsidR="007F426A" w:rsidRPr="00950811" w:rsidRDefault="00C80748" w:rsidP="003437F3">
      <w:pPr>
        <w:adjustRightInd w:val="0"/>
        <w:snapToGrid w:val="0"/>
        <w:spacing w:line="360" w:lineRule="auto"/>
        <w:ind w:firstLineChars="200" w:firstLine="482"/>
        <w:rPr>
          <w:rFonts w:asciiTheme="minorEastAsia" w:hAnsiTheme="minorEastAsia"/>
          <w:b/>
          <w:sz w:val="24"/>
          <w:szCs w:val="24"/>
        </w:rPr>
      </w:pPr>
      <w:r w:rsidRPr="00950811">
        <w:rPr>
          <w:rFonts w:asciiTheme="minorEastAsia" w:hAnsiTheme="minorEastAsia" w:hint="eastAsia"/>
          <w:b/>
          <w:sz w:val="24"/>
          <w:szCs w:val="24"/>
        </w:rPr>
        <w:t>1．</w:t>
      </w:r>
      <w:r w:rsidR="007F426A" w:rsidRPr="00950811">
        <w:rPr>
          <w:rFonts w:asciiTheme="minorEastAsia" w:hAnsiTheme="minorEastAsia" w:hint="eastAsia"/>
          <w:b/>
          <w:sz w:val="24"/>
          <w:szCs w:val="24"/>
        </w:rPr>
        <w:t>培养目标及培养模式</w:t>
      </w:r>
    </w:p>
    <w:p w14:paraId="62DCF2D5" w14:textId="62E9B354" w:rsidR="007F426A" w:rsidRPr="00950811" w:rsidRDefault="007F426A" w:rsidP="003437F3">
      <w:pPr>
        <w:adjustRightInd w:val="0"/>
        <w:snapToGrid w:val="0"/>
        <w:spacing w:line="360" w:lineRule="auto"/>
        <w:ind w:firstLineChars="200" w:firstLine="480"/>
        <w:rPr>
          <w:rFonts w:asciiTheme="minorEastAsia" w:hAnsiTheme="minorEastAsia"/>
          <w:sz w:val="24"/>
          <w:szCs w:val="24"/>
        </w:rPr>
      </w:pPr>
      <w:r w:rsidRPr="00950811">
        <w:rPr>
          <w:rFonts w:asciiTheme="minorEastAsia" w:hAnsiTheme="minorEastAsia" w:hint="eastAsia"/>
          <w:sz w:val="24"/>
          <w:szCs w:val="24"/>
        </w:rPr>
        <w:t>为进一步深化学校创新创业教育改革，响应“大众创业、万众创新”的时代要求，根据《国务院办公厅关于深化高等学校创新创业教育改革的实施意见》（国办发〔2015〕36号）和《哈尔滨工业大学一流大学</w:t>
      </w:r>
      <w:r w:rsidRPr="00950811">
        <w:rPr>
          <w:rFonts w:asciiTheme="minorEastAsia" w:hAnsiTheme="minorEastAsia"/>
          <w:sz w:val="24"/>
          <w:szCs w:val="24"/>
        </w:rPr>
        <w:t>高校建设方案</w:t>
      </w:r>
      <w:r w:rsidRPr="00950811">
        <w:rPr>
          <w:rFonts w:asciiTheme="minorEastAsia" w:hAnsiTheme="minorEastAsia" w:hint="eastAsia"/>
          <w:sz w:val="24"/>
          <w:szCs w:val="24"/>
        </w:rPr>
        <w:t>》的精神，为提高学生创新创业意识，增长创新创业本领。创业商学院的人才培养目标是：培养德才兼备的拔尖创新人才和具有商业基因的领军人才。</w:t>
      </w:r>
    </w:p>
    <w:p w14:paraId="04338B58" w14:textId="5CA2C8B8" w:rsidR="007F426A" w:rsidRPr="00950811" w:rsidRDefault="007F426A" w:rsidP="003437F3">
      <w:pPr>
        <w:adjustRightInd w:val="0"/>
        <w:snapToGrid w:val="0"/>
        <w:spacing w:line="360" w:lineRule="auto"/>
        <w:ind w:firstLineChars="200" w:firstLine="480"/>
        <w:rPr>
          <w:rFonts w:asciiTheme="minorEastAsia" w:hAnsiTheme="minorEastAsia"/>
          <w:sz w:val="24"/>
          <w:szCs w:val="24"/>
        </w:rPr>
      </w:pPr>
      <w:r w:rsidRPr="00950811">
        <w:rPr>
          <w:rFonts w:asciiTheme="minorEastAsia" w:hAnsiTheme="minorEastAsia" w:hint="eastAsia"/>
          <w:sz w:val="24"/>
          <w:szCs w:val="24"/>
        </w:rPr>
        <w:t>培养模式：学籍在原专业，选拔有创业意愿或已在创业的学生进入培训班，接受系统的创业教育，提升创业能力，促进创业成果的转化。</w:t>
      </w:r>
    </w:p>
    <w:p w14:paraId="30676A71" w14:textId="0D706DF6" w:rsidR="007F426A" w:rsidRPr="00950811" w:rsidRDefault="00C80748" w:rsidP="003437F3">
      <w:pPr>
        <w:adjustRightInd w:val="0"/>
        <w:snapToGrid w:val="0"/>
        <w:spacing w:line="360" w:lineRule="auto"/>
        <w:ind w:firstLineChars="150" w:firstLine="361"/>
        <w:rPr>
          <w:rFonts w:asciiTheme="minorEastAsia" w:hAnsiTheme="minorEastAsia"/>
          <w:b/>
          <w:sz w:val="24"/>
          <w:szCs w:val="24"/>
        </w:rPr>
      </w:pPr>
      <w:r w:rsidRPr="00950811">
        <w:rPr>
          <w:rFonts w:asciiTheme="minorEastAsia" w:hAnsiTheme="minorEastAsia" w:hint="eastAsia"/>
          <w:b/>
          <w:sz w:val="24"/>
          <w:szCs w:val="24"/>
        </w:rPr>
        <w:t>2.能力模块</w:t>
      </w:r>
    </w:p>
    <w:p w14:paraId="2D372F77" w14:textId="5EE564A0" w:rsidR="00C80748" w:rsidRPr="00950811" w:rsidRDefault="00C80748" w:rsidP="003437F3">
      <w:pPr>
        <w:adjustRightInd w:val="0"/>
        <w:snapToGrid w:val="0"/>
        <w:spacing w:line="360" w:lineRule="auto"/>
        <w:ind w:firstLineChars="150" w:firstLine="360"/>
        <w:rPr>
          <w:rFonts w:asciiTheme="minorEastAsia" w:hAnsiTheme="minorEastAsia"/>
          <w:sz w:val="24"/>
          <w:szCs w:val="24"/>
        </w:rPr>
      </w:pPr>
      <w:r w:rsidRPr="00950811">
        <w:rPr>
          <w:rFonts w:asciiTheme="minorEastAsia" w:hAnsiTheme="minorEastAsia" w:hint="eastAsia"/>
          <w:sz w:val="24"/>
          <w:szCs w:val="24"/>
        </w:rPr>
        <w:t>创业精英班的学生经过学习，应具备以下能力：</w:t>
      </w:r>
    </w:p>
    <w:p w14:paraId="0B2B9AA7" w14:textId="4A570406" w:rsidR="007F426A" w:rsidRPr="00950811" w:rsidRDefault="008A0BA4" w:rsidP="003437F3">
      <w:pPr>
        <w:adjustRightInd w:val="0"/>
        <w:snapToGrid w:val="0"/>
        <w:spacing w:line="360" w:lineRule="auto"/>
        <w:ind w:firstLineChars="50" w:firstLine="120"/>
        <w:rPr>
          <w:rFonts w:asciiTheme="minorEastAsia" w:hAnsiTheme="minorEastAsia"/>
          <w:sz w:val="24"/>
          <w:szCs w:val="24"/>
        </w:rPr>
      </w:pPr>
      <w:r w:rsidRPr="00950811">
        <w:rPr>
          <w:rFonts w:asciiTheme="minorEastAsia" w:hAnsiTheme="minorEastAsia" w:hint="eastAsia"/>
          <w:sz w:val="24"/>
          <w:szCs w:val="24"/>
        </w:rPr>
        <w:t xml:space="preserve"> </w:t>
      </w:r>
      <w:r w:rsidRPr="00950811">
        <w:rPr>
          <w:rFonts w:asciiTheme="minorEastAsia" w:hAnsiTheme="minorEastAsia"/>
          <w:sz w:val="24"/>
          <w:szCs w:val="24"/>
        </w:rPr>
        <w:t xml:space="preserve"> </w:t>
      </w:r>
      <w:r w:rsidR="00C80748" w:rsidRPr="00950811">
        <w:rPr>
          <w:rFonts w:asciiTheme="minorEastAsia" w:hAnsiTheme="minorEastAsia" w:hint="eastAsia"/>
          <w:sz w:val="24"/>
          <w:szCs w:val="24"/>
        </w:rPr>
        <w:t>（1）</w:t>
      </w:r>
      <w:r w:rsidRPr="00950811">
        <w:rPr>
          <w:rFonts w:asciiTheme="minorEastAsia" w:hAnsiTheme="minorEastAsia" w:hint="eastAsia"/>
          <w:sz w:val="24"/>
          <w:szCs w:val="24"/>
        </w:rPr>
        <w:t>学生</w:t>
      </w:r>
      <w:r w:rsidR="00835BBD" w:rsidRPr="00950811">
        <w:rPr>
          <w:rFonts w:asciiTheme="minorEastAsia" w:hAnsiTheme="minorEastAsia" w:hint="eastAsia"/>
          <w:sz w:val="24"/>
          <w:szCs w:val="24"/>
        </w:rPr>
        <w:t>掌握创新创业的基础理论、方法和工具，具备从科技前机会识别能力沿发现和定义创新创业机会的能力。</w:t>
      </w:r>
    </w:p>
    <w:p w14:paraId="668B3935" w14:textId="32A18D07" w:rsidR="008A0BA4" w:rsidRPr="00950811" w:rsidRDefault="008A0BA4" w:rsidP="003437F3">
      <w:pPr>
        <w:adjustRightInd w:val="0"/>
        <w:snapToGrid w:val="0"/>
        <w:spacing w:line="360" w:lineRule="auto"/>
        <w:ind w:firstLineChars="50" w:firstLine="120"/>
        <w:rPr>
          <w:rFonts w:asciiTheme="minorEastAsia" w:hAnsiTheme="minorEastAsia"/>
          <w:sz w:val="24"/>
          <w:szCs w:val="24"/>
        </w:rPr>
      </w:pPr>
      <w:r w:rsidRPr="00950811">
        <w:rPr>
          <w:rFonts w:asciiTheme="minorEastAsia" w:hAnsiTheme="minorEastAsia" w:hint="eastAsia"/>
          <w:sz w:val="24"/>
          <w:szCs w:val="24"/>
        </w:rPr>
        <w:t xml:space="preserve"> </w:t>
      </w:r>
      <w:r w:rsidRPr="00950811">
        <w:rPr>
          <w:rFonts w:asciiTheme="minorEastAsia" w:hAnsiTheme="minorEastAsia"/>
          <w:sz w:val="24"/>
          <w:szCs w:val="24"/>
        </w:rPr>
        <w:t xml:space="preserve"> </w:t>
      </w:r>
      <w:r w:rsidR="00C80748" w:rsidRPr="00950811">
        <w:rPr>
          <w:rFonts w:asciiTheme="minorEastAsia" w:hAnsiTheme="minorEastAsia" w:hint="eastAsia"/>
          <w:sz w:val="24"/>
          <w:szCs w:val="24"/>
        </w:rPr>
        <w:t>（2）</w:t>
      </w:r>
      <w:r w:rsidRPr="00950811">
        <w:rPr>
          <w:rFonts w:asciiTheme="minorEastAsia" w:hAnsiTheme="minorEastAsia" w:hint="eastAsia"/>
          <w:sz w:val="24"/>
          <w:szCs w:val="24"/>
        </w:rPr>
        <w:t>学生</w:t>
      </w:r>
      <w:r w:rsidR="00835BBD" w:rsidRPr="00950811">
        <w:rPr>
          <w:rFonts w:asciiTheme="minorEastAsia" w:hAnsiTheme="minorEastAsia" w:hint="eastAsia"/>
          <w:sz w:val="24"/>
          <w:szCs w:val="24"/>
        </w:rPr>
        <w:t>掌握以人为本的设计理念，具备从用户体验的角度，开展创意思维、概念表达以及评价验证的综合设计能力。</w:t>
      </w:r>
    </w:p>
    <w:p w14:paraId="4D04EC47" w14:textId="02A76BD2" w:rsidR="00835BBD" w:rsidRPr="00950811" w:rsidRDefault="00C80748" w:rsidP="003437F3">
      <w:pPr>
        <w:adjustRightInd w:val="0"/>
        <w:snapToGrid w:val="0"/>
        <w:spacing w:line="360" w:lineRule="auto"/>
        <w:ind w:firstLineChars="150" w:firstLine="360"/>
        <w:rPr>
          <w:rFonts w:asciiTheme="minorEastAsia" w:hAnsiTheme="minorEastAsia"/>
          <w:sz w:val="24"/>
          <w:szCs w:val="24"/>
        </w:rPr>
      </w:pPr>
      <w:r w:rsidRPr="00950811">
        <w:rPr>
          <w:rFonts w:asciiTheme="minorEastAsia" w:hAnsiTheme="minorEastAsia" w:hint="eastAsia"/>
          <w:sz w:val="24"/>
          <w:szCs w:val="24"/>
        </w:rPr>
        <w:t>（3）</w:t>
      </w:r>
      <w:r w:rsidR="00835BBD" w:rsidRPr="00950811">
        <w:rPr>
          <w:rFonts w:asciiTheme="minorEastAsia" w:hAnsiTheme="minorEastAsia" w:hint="eastAsia"/>
          <w:sz w:val="24"/>
          <w:szCs w:val="24"/>
        </w:rPr>
        <w:t>具备</w:t>
      </w:r>
      <w:r w:rsidRPr="00950811">
        <w:rPr>
          <w:rFonts w:asciiTheme="minorEastAsia" w:hAnsiTheme="minorEastAsia" w:hint="eastAsia"/>
          <w:sz w:val="24"/>
          <w:szCs w:val="24"/>
        </w:rPr>
        <w:t>产品实现能力，</w:t>
      </w:r>
      <w:r w:rsidR="00835BBD" w:rsidRPr="00950811">
        <w:rPr>
          <w:rFonts w:asciiTheme="minorEastAsia" w:hAnsiTheme="minorEastAsia" w:hint="eastAsia"/>
          <w:sz w:val="24"/>
          <w:szCs w:val="24"/>
        </w:rPr>
        <w:t>结合创新科技开展自主研发和发挥跨学科优势完成最终产品原型的实现能力。</w:t>
      </w:r>
    </w:p>
    <w:p w14:paraId="50E92FD1" w14:textId="7FB5359A" w:rsidR="00835BBD" w:rsidRPr="00950811" w:rsidRDefault="00C80748" w:rsidP="003437F3">
      <w:pPr>
        <w:adjustRightInd w:val="0"/>
        <w:snapToGrid w:val="0"/>
        <w:spacing w:line="360" w:lineRule="auto"/>
        <w:ind w:firstLineChars="150" w:firstLine="360"/>
        <w:rPr>
          <w:rFonts w:asciiTheme="minorEastAsia" w:hAnsiTheme="minorEastAsia"/>
          <w:sz w:val="24"/>
          <w:szCs w:val="24"/>
        </w:rPr>
      </w:pPr>
      <w:r w:rsidRPr="00950811">
        <w:rPr>
          <w:rFonts w:asciiTheme="minorEastAsia" w:hAnsiTheme="minorEastAsia" w:hint="eastAsia"/>
          <w:sz w:val="24"/>
          <w:szCs w:val="24"/>
        </w:rPr>
        <w:t>（3）</w:t>
      </w:r>
      <w:r w:rsidR="00835BBD" w:rsidRPr="00950811">
        <w:rPr>
          <w:rFonts w:asciiTheme="minorEastAsia" w:hAnsiTheme="minorEastAsia" w:hint="eastAsia"/>
          <w:sz w:val="24"/>
          <w:szCs w:val="24"/>
        </w:rPr>
        <w:t>具备综合考虑经济、社会、环境等多方面因素，建立商业模式并形成团队的执行能力，具备有效沟通和发表能力。</w:t>
      </w:r>
    </w:p>
    <w:p w14:paraId="6D924247" w14:textId="4DB1CD08" w:rsidR="00835BBD" w:rsidRPr="00950811" w:rsidRDefault="00C80748" w:rsidP="003437F3">
      <w:pPr>
        <w:adjustRightInd w:val="0"/>
        <w:snapToGrid w:val="0"/>
        <w:spacing w:line="360" w:lineRule="auto"/>
        <w:ind w:firstLineChars="150" w:firstLine="360"/>
        <w:rPr>
          <w:rFonts w:asciiTheme="minorEastAsia" w:hAnsiTheme="minorEastAsia"/>
          <w:sz w:val="24"/>
          <w:szCs w:val="24"/>
        </w:rPr>
      </w:pPr>
      <w:r w:rsidRPr="00950811">
        <w:rPr>
          <w:rFonts w:asciiTheme="minorEastAsia" w:hAnsiTheme="minorEastAsia" w:hint="eastAsia"/>
          <w:sz w:val="24"/>
          <w:szCs w:val="24"/>
        </w:rPr>
        <w:t>（4）</w:t>
      </w:r>
      <w:r w:rsidR="00835BBD" w:rsidRPr="00950811">
        <w:rPr>
          <w:rFonts w:asciiTheme="minorEastAsia" w:hAnsiTheme="minorEastAsia" w:hint="eastAsia"/>
          <w:sz w:val="24"/>
          <w:szCs w:val="24"/>
        </w:rPr>
        <w:t>具备国际视野和跨文化环境下的交流、竞争与合作能力，具有社会创新精神与可持续发展的价值观。</w:t>
      </w:r>
    </w:p>
    <w:p w14:paraId="0740D81D" w14:textId="6B3FBA6D" w:rsidR="00835BBD" w:rsidRPr="00950811" w:rsidRDefault="00835BBD" w:rsidP="003437F3">
      <w:pPr>
        <w:adjustRightInd w:val="0"/>
        <w:snapToGrid w:val="0"/>
        <w:spacing w:line="360" w:lineRule="auto"/>
        <w:ind w:firstLineChars="50" w:firstLine="120"/>
        <w:rPr>
          <w:rFonts w:asciiTheme="minorEastAsia" w:hAnsiTheme="minorEastAsia"/>
          <w:sz w:val="24"/>
          <w:szCs w:val="24"/>
        </w:rPr>
      </w:pPr>
      <w:r w:rsidRPr="00950811">
        <w:rPr>
          <w:rFonts w:asciiTheme="minorEastAsia" w:hAnsiTheme="minorEastAsia"/>
          <w:sz w:val="24"/>
          <w:szCs w:val="24"/>
        </w:rPr>
        <w:t xml:space="preserve">  </w:t>
      </w:r>
      <w:r w:rsidR="00C80748" w:rsidRPr="00950811">
        <w:rPr>
          <w:rFonts w:asciiTheme="minorEastAsia" w:hAnsiTheme="minorEastAsia" w:hint="eastAsia"/>
          <w:sz w:val="24"/>
          <w:szCs w:val="24"/>
        </w:rPr>
        <w:t>（5）</w:t>
      </w:r>
      <w:r w:rsidRPr="00950811">
        <w:rPr>
          <w:rFonts w:asciiTheme="minorEastAsia" w:hAnsiTheme="minorEastAsia" w:hint="eastAsia"/>
          <w:sz w:val="24"/>
          <w:szCs w:val="24"/>
        </w:rPr>
        <w:t>具有良好的思想素质、身体素质、心理素质、文化修养、社会道德和责任担当等人文素养。</w:t>
      </w:r>
    </w:p>
    <w:p w14:paraId="11090C9D" w14:textId="776B1DB4" w:rsidR="008A0BA4" w:rsidRPr="00950811" w:rsidRDefault="00C80748" w:rsidP="003437F3">
      <w:pPr>
        <w:adjustRightInd w:val="0"/>
        <w:snapToGrid w:val="0"/>
        <w:spacing w:line="360" w:lineRule="auto"/>
        <w:ind w:firstLineChars="150" w:firstLine="360"/>
        <w:rPr>
          <w:rFonts w:asciiTheme="minorEastAsia" w:hAnsiTheme="minorEastAsia"/>
          <w:sz w:val="24"/>
          <w:szCs w:val="24"/>
        </w:rPr>
      </w:pPr>
      <w:r w:rsidRPr="00950811">
        <w:rPr>
          <w:rFonts w:asciiTheme="minorEastAsia" w:hAnsiTheme="minorEastAsia" w:hint="eastAsia"/>
          <w:sz w:val="24"/>
          <w:szCs w:val="24"/>
        </w:rPr>
        <w:lastRenderedPageBreak/>
        <w:t>（6）</w:t>
      </w:r>
      <w:r w:rsidR="008A0BA4" w:rsidRPr="00950811">
        <w:rPr>
          <w:rFonts w:asciiTheme="minorEastAsia" w:hAnsiTheme="minorEastAsia" w:hint="eastAsia"/>
          <w:sz w:val="24"/>
          <w:szCs w:val="24"/>
        </w:rPr>
        <w:t>学生具有逻辑思维和辩证思维的能力，具有批判意识和求真务实的科学思维方法，具有创新意识，掌握基本的创新方法。</w:t>
      </w:r>
    </w:p>
    <w:p w14:paraId="768FD608" w14:textId="6E504E79" w:rsidR="002E2687" w:rsidRPr="00950811" w:rsidRDefault="00C80748" w:rsidP="003437F3">
      <w:pPr>
        <w:adjustRightInd w:val="0"/>
        <w:snapToGrid w:val="0"/>
        <w:spacing w:line="360" w:lineRule="auto"/>
        <w:ind w:firstLineChars="150" w:firstLine="360"/>
        <w:rPr>
          <w:rFonts w:asciiTheme="minorEastAsia" w:hAnsiTheme="minorEastAsia"/>
          <w:sz w:val="24"/>
          <w:szCs w:val="24"/>
        </w:rPr>
      </w:pPr>
      <w:r w:rsidRPr="00950811">
        <w:rPr>
          <w:rFonts w:asciiTheme="minorEastAsia" w:hAnsiTheme="minorEastAsia" w:hint="eastAsia"/>
          <w:sz w:val="24"/>
          <w:szCs w:val="24"/>
        </w:rPr>
        <w:t>（7）</w:t>
      </w:r>
      <w:r w:rsidR="008A0BA4" w:rsidRPr="00950811">
        <w:rPr>
          <w:rFonts w:asciiTheme="minorEastAsia" w:hAnsiTheme="minorEastAsia" w:hint="eastAsia"/>
          <w:sz w:val="24"/>
          <w:szCs w:val="24"/>
        </w:rPr>
        <w:t>学生具有良好的口头和书面表达和交流能力</w:t>
      </w:r>
      <w:r w:rsidR="002E2687" w:rsidRPr="00950811">
        <w:rPr>
          <w:rFonts w:asciiTheme="minorEastAsia" w:hAnsiTheme="minorEastAsia" w:hint="eastAsia"/>
          <w:sz w:val="24"/>
          <w:szCs w:val="24"/>
        </w:rPr>
        <w:t>和</w:t>
      </w:r>
      <w:r w:rsidR="008A0BA4" w:rsidRPr="00950811">
        <w:rPr>
          <w:rFonts w:asciiTheme="minorEastAsia" w:hAnsiTheme="minorEastAsia" w:hint="eastAsia"/>
          <w:sz w:val="24"/>
          <w:szCs w:val="24"/>
        </w:rPr>
        <w:t>良好的团队意识和合作精神。</w:t>
      </w:r>
    </w:p>
    <w:p w14:paraId="289BCFCD" w14:textId="7DB1543D" w:rsidR="005E7733" w:rsidRPr="00950811" w:rsidRDefault="002E2687" w:rsidP="003437F3">
      <w:pPr>
        <w:adjustRightInd w:val="0"/>
        <w:snapToGrid w:val="0"/>
        <w:spacing w:line="360" w:lineRule="auto"/>
        <w:ind w:firstLineChars="150" w:firstLine="360"/>
        <w:rPr>
          <w:rFonts w:asciiTheme="minorEastAsia" w:hAnsiTheme="minorEastAsia"/>
          <w:sz w:val="24"/>
          <w:szCs w:val="24"/>
        </w:rPr>
      </w:pPr>
      <w:r w:rsidRPr="00950811">
        <w:rPr>
          <w:rFonts w:asciiTheme="minorEastAsia" w:hAnsiTheme="minorEastAsia" w:hint="eastAsia"/>
          <w:sz w:val="24"/>
          <w:szCs w:val="24"/>
        </w:rPr>
        <w:t>（8）</w:t>
      </w:r>
      <w:r w:rsidR="008A0BA4" w:rsidRPr="00950811">
        <w:rPr>
          <w:rFonts w:asciiTheme="minorEastAsia" w:hAnsiTheme="minorEastAsia" w:hint="eastAsia"/>
          <w:sz w:val="24"/>
          <w:szCs w:val="24"/>
        </w:rPr>
        <w:t>学生具有终身学习的能力</w:t>
      </w:r>
      <w:r w:rsidRPr="00950811">
        <w:rPr>
          <w:rFonts w:asciiTheme="minorEastAsia" w:hAnsiTheme="minorEastAsia" w:hint="eastAsia"/>
          <w:sz w:val="24"/>
          <w:szCs w:val="24"/>
        </w:rPr>
        <w:t>。</w:t>
      </w:r>
    </w:p>
    <w:p w14:paraId="175E89DE" w14:textId="77777777" w:rsidR="00131994" w:rsidRPr="00950811" w:rsidRDefault="00131994" w:rsidP="003437F3">
      <w:pPr>
        <w:adjustRightInd w:val="0"/>
        <w:snapToGrid w:val="0"/>
        <w:spacing w:line="360" w:lineRule="auto"/>
        <w:rPr>
          <w:rFonts w:asciiTheme="minorEastAsia" w:hAnsiTheme="minorEastAsia"/>
          <w:b/>
          <w:sz w:val="24"/>
          <w:szCs w:val="24"/>
        </w:rPr>
      </w:pPr>
    </w:p>
    <w:p w14:paraId="6DF16BEC" w14:textId="68A808B8" w:rsidR="005E7733" w:rsidRPr="00950811" w:rsidRDefault="005E7733" w:rsidP="003437F3">
      <w:pPr>
        <w:adjustRightInd w:val="0"/>
        <w:snapToGrid w:val="0"/>
        <w:spacing w:line="360" w:lineRule="auto"/>
        <w:rPr>
          <w:rFonts w:asciiTheme="minorEastAsia" w:hAnsiTheme="minorEastAsia"/>
          <w:b/>
          <w:sz w:val="24"/>
          <w:szCs w:val="24"/>
        </w:rPr>
      </w:pPr>
      <w:r w:rsidRPr="00950811">
        <w:rPr>
          <w:rFonts w:asciiTheme="minorEastAsia" w:hAnsiTheme="minorEastAsia" w:hint="eastAsia"/>
          <w:b/>
          <w:sz w:val="24"/>
          <w:szCs w:val="24"/>
        </w:rPr>
        <w:t>二</w:t>
      </w:r>
      <w:r w:rsidR="00D60315" w:rsidRPr="00950811">
        <w:rPr>
          <w:rFonts w:asciiTheme="minorEastAsia" w:hAnsiTheme="minorEastAsia" w:hint="eastAsia"/>
          <w:b/>
          <w:sz w:val="24"/>
          <w:szCs w:val="24"/>
        </w:rPr>
        <w:t>、</w:t>
      </w:r>
      <w:r w:rsidRPr="00950811">
        <w:rPr>
          <w:rFonts w:asciiTheme="minorEastAsia" w:hAnsiTheme="minorEastAsia" w:hint="eastAsia"/>
          <w:b/>
          <w:sz w:val="24"/>
          <w:szCs w:val="24"/>
        </w:rPr>
        <w:t>课程体系</w:t>
      </w:r>
    </w:p>
    <w:p w14:paraId="5107EA3A" w14:textId="77777777" w:rsidR="00D16E98" w:rsidRPr="00950811" w:rsidRDefault="00D16E98" w:rsidP="003437F3">
      <w:pPr>
        <w:adjustRightInd w:val="0"/>
        <w:snapToGrid w:val="0"/>
        <w:spacing w:line="360" w:lineRule="auto"/>
        <w:ind w:firstLineChars="200" w:firstLine="480"/>
        <w:rPr>
          <w:rFonts w:asciiTheme="minorEastAsia" w:hAnsiTheme="minorEastAsia"/>
          <w:sz w:val="24"/>
          <w:szCs w:val="24"/>
        </w:rPr>
      </w:pPr>
      <w:r w:rsidRPr="00950811">
        <w:rPr>
          <w:rFonts w:asciiTheme="minorEastAsia" w:hAnsiTheme="minorEastAsia" w:hint="eastAsia"/>
          <w:sz w:val="24"/>
          <w:szCs w:val="24"/>
        </w:rPr>
        <w:t>依托经济管理学院专业教师和创业校友，针对创业精英培训班，开发以创业课程、模拟实践及创业实践为主线的创新创业教育核心课程，同时引进一批优秀的M</w:t>
      </w:r>
      <w:r w:rsidRPr="00950811">
        <w:rPr>
          <w:rFonts w:asciiTheme="minorEastAsia" w:hAnsiTheme="minorEastAsia"/>
          <w:sz w:val="24"/>
          <w:szCs w:val="24"/>
        </w:rPr>
        <w:t>OOC/SPOOC</w:t>
      </w:r>
      <w:r w:rsidRPr="00950811">
        <w:rPr>
          <w:rFonts w:asciiTheme="minorEastAsia" w:hAnsiTheme="minorEastAsia" w:hint="eastAsia"/>
          <w:sz w:val="24"/>
          <w:szCs w:val="24"/>
        </w:rPr>
        <w:t>、视频公开课等在线创新创业开放课程，提供在线课程和创业体验等优质资源。</w:t>
      </w:r>
    </w:p>
    <w:p w14:paraId="5969F5CF" w14:textId="7CABD467" w:rsidR="00D16E98" w:rsidRPr="00950811" w:rsidRDefault="00E16328" w:rsidP="003437F3">
      <w:pPr>
        <w:adjustRightInd w:val="0"/>
        <w:snapToGrid w:val="0"/>
        <w:spacing w:line="360" w:lineRule="auto"/>
        <w:rPr>
          <w:rFonts w:asciiTheme="minorEastAsia" w:hAnsiTheme="minorEastAsia"/>
          <w:sz w:val="24"/>
          <w:szCs w:val="24"/>
        </w:rPr>
      </w:pPr>
      <w:r w:rsidRPr="00950811">
        <w:rPr>
          <w:rFonts w:asciiTheme="minorEastAsia" w:hAnsiTheme="minorEastAsia"/>
          <w:noProof/>
        </w:rPr>
        <w:drawing>
          <wp:inline distT="0" distB="0" distL="0" distR="0" wp14:anchorId="6A95048C" wp14:editId="40AB0A02">
            <wp:extent cx="5274310" cy="297307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973070"/>
                    </a:xfrm>
                    <a:prstGeom prst="rect">
                      <a:avLst/>
                    </a:prstGeom>
                  </pic:spPr>
                </pic:pic>
              </a:graphicData>
            </a:graphic>
          </wp:inline>
        </w:drawing>
      </w:r>
    </w:p>
    <w:p w14:paraId="7B5C38BF" w14:textId="283F0060" w:rsidR="005E7733" w:rsidRPr="00950811" w:rsidRDefault="00950811" w:rsidP="003437F3">
      <w:pPr>
        <w:adjustRightInd w:val="0"/>
        <w:snapToGrid w:val="0"/>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1、</w:t>
      </w:r>
      <w:r w:rsidR="005E7733" w:rsidRPr="00950811">
        <w:rPr>
          <w:rFonts w:asciiTheme="minorEastAsia" w:hAnsiTheme="minorEastAsia" w:hint="eastAsia"/>
          <w:b/>
          <w:sz w:val="24"/>
          <w:szCs w:val="24"/>
        </w:rPr>
        <w:t>创业</w:t>
      </w:r>
      <w:r>
        <w:rPr>
          <w:rFonts w:asciiTheme="minorEastAsia" w:hAnsiTheme="minorEastAsia" w:hint="eastAsia"/>
          <w:b/>
          <w:sz w:val="24"/>
          <w:szCs w:val="24"/>
        </w:rPr>
        <w:t>核心</w:t>
      </w:r>
      <w:r w:rsidR="005E7733" w:rsidRPr="00950811">
        <w:rPr>
          <w:rFonts w:asciiTheme="minorEastAsia" w:hAnsiTheme="minorEastAsia" w:hint="eastAsia"/>
          <w:b/>
          <w:sz w:val="24"/>
          <w:szCs w:val="24"/>
        </w:rPr>
        <w:t>课程</w:t>
      </w:r>
    </w:p>
    <w:p w14:paraId="05AEC8BE" w14:textId="54F74009" w:rsidR="005B4734" w:rsidRDefault="00D16E98" w:rsidP="00390C4B">
      <w:pPr>
        <w:spacing w:line="360" w:lineRule="auto"/>
        <w:ind w:firstLineChars="200" w:firstLine="480"/>
        <w:rPr>
          <w:rFonts w:asciiTheme="minorEastAsia" w:hAnsiTheme="minorEastAsia"/>
          <w:sz w:val="24"/>
          <w:szCs w:val="24"/>
        </w:rPr>
      </w:pPr>
      <w:r w:rsidRPr="00950811">
        <w:rPr>
          <w:rFonts w:asciiTheme="minorEastAsia" w:hAnsiTheme="minorEastAsia" w:hint="eastAsia"/>
          <w:sz w:val="24"/>
          <w:szCs w:val="24"/>
        </w:rPr>
        <w:t>创业</w:t>
      </w:r>
      <w:r w:rsidR="00B307E3">
        <w:rPr>
          <w:rFonts w:asciiTheme="minorEastAsia" w:hAnsiTheme="minorEastAsia" w:hint="eastAsia"/>
          <w:sz w:val="24"/>
          <w:szCs w:val="24"/>
        </w:rPr>
        <w:t>精英培训班核心</w:t>
      </w:r>
      <w:r w:rsidRPr="00950811">
        <w:rPr>
          <w:rFonts w:asciiTheme="minorEastAsia" w:hAnsiTheme="minorEastAsia" w:hint="eastAsia"/>
          <w:sz w:val="24"/>
          <w:szCs w:val="24"/>
        </w:rPr>
        <w:t>课程主要由</w:t>
      </w:r>
      <w:r w:rsidR="00B307E3" w:rsidRPr="00B307E3">
        <w:rPr>
          <w:rFonts w:asciiTheme="minorEastAsia" w:hAnsiTheme="minorEastAsia" w:hint="eastAsia"/>
          <w:sz w:val="24"/>
          <w:szCs w:val="24"/>
        </w:rPr>
        <w:t>创业策划基本内容与创业计划书撰写规范</w:t>
      </w:r>
      <w:r w:rsidR="005E7733" w:rsidRPr="00950811">
        <w:rPr>
          <w:rFonts w:asciiTheme="minorEastAsia" w:hAnsiTheme="minorEastAsia" w:hint="eastAsia"/>
          <w:sz w:val="24"/>
          <w:szCs w:val="24"/>
        </w:rPr>
        <w:t>、</w:t>
      </w:r>
      <w:r w:rsidR="00B307E3" w:rsidRPr="00B307E3">
        <w:rPr>
          <w:rFonts w:asciiTheme="minorEastAsia" w:hAnsiTheme="minorEastAsia" w:hint="eastAsia"/>
          <w:sz w:val="24"/>
          <w:szCs w:val="24"/>
        </w:rPr>
        <w:t>拟策划的项目选择、</w:t>
      </w:r>
      <w:r w:rsidR="00B307E3" w:rsidRPr="00B307E3">
        <w:rPr>
          <w:rFonts w:asciiTheme="minorEastAsia" w:hAnsiTheme="minorEastAsia"/>
          <w:sz w:val="24"/>
          <w:szCs w:val="24"/>
        </w:rPr>
        <w:t>环境分析与战略选择</w:t>
      </w:r>
      <w:r w:rsidR="00B307E3" w:rsidRPr="00B307E3">
        <w:rPr>
          <w:rFonts w:asciiTheme="minorEastAsia" w:hAnsiTheme="minorEastAsia" w:hint="eastAsia"/>
          <w:sz w:val="24"/>
          <w:szCs w:val="24"/>
        </w:rPr>
        <w:t>、</w:t>
      </w:r>
      <w:r w:rsidR="00B307E3" w:rsidRPr="00B307E3">
        <w:rPr>
          <w:rFonts w:asciiTheme="minorEastAsia" w:hAnsiTheme="minorEastAsia"/>
          <w:sz w:val="24"/>
          <w:szCs w:val="24"/>
        </w:rPr>
        <w:t>市场营销调研与策划</w:t>
      </w:r>
      <w:r w:rsidR="00B307E3" w:rsidRPr="00B307E3">
        <w:rPr>
          <w:rFonts w:asciiTheme="minorEastAsia" w:hAnsiTheme="minorEastAsia" w:hint="eastAsia"/>
          <w:sz w:val="24"/>
          <w:szCs w:val="24"/>
        </w:rPr>
        <w:t>、运作系统设计与管理、</w:t>
      </w:r>
      <w:r w:rsidR="00B307E3" w:rsidRPr="00B307E3">
        <w:rPr>
          <w:rFonts w:asciiTheme="minorEastAsia" w:hAnsiTheme="minorEastAsia"/>
          <w:sz w:val="24"/>
          <w:szCs w:val="24"/>
        </w:rPr>
        <w:t>组织设计与人力资源管理</w:t>
      </w:r>
      <w:r w:rsidR="00B307E3" w:rsidRPr="00B307E3">
        <w:rPr>
          <w:rFonts w:asciiTheme="minorEastAsia" w:hAnsiTheme="minorEastAsia" w:hint="eastAsia"/>
          <w:sz w:val="24"/>
          <w:szCs w:val="24"/>
        </w:rPr>
        <w:t>、投资分析与财务管理</w:t>
      </w:r>
      <w:r w:rsidR="005E7733" w:rsidRPr="00950811">
        <w:rPr>
          <w:rFonts w:asciiTheme="minorEastAsia" w:hAnsiTheme="minorEastAsia" w:hint="eastAsia"/>
          <w:sz w:val="24"/>
          <w:szCs w:val="24"/>
        </w:rPr>
        <w:t>等课程组成,课时数为</w:t>
      </w:r>
      <w:r w:rsidR="003C69D0">
        <w:rPr>
          <w:rFonts w:asciiTheme="minorEastAsia" w:hAnsiTheme="minorEastAsia"/>
          <w:sz w:val="24"/>
          <w:szCs w:val="24"/>
        </w:rPr>
        <w:t>50</w:t>
      </w:r>
      <w:r w:rsidR="005E7733" w:rsidRPr="00950811">
        <w:rPr>
          <w:rFonts w:asciiTheme="minorEastAsia" w:hAnsiTheme="minorEastAsia" w:hint="eastAsia"/>
          <w:sz w:val="24"/>
          <w:szCs w:val="24"/>
        </w:rPr>
        <w:t>学时</w:t>
      </w:r>
      <w:r w:rsidR="00D60315" w:rsidRPr="00950811">
        <w:rPr>
          <w:rFonts w:asciiTheme="minorEastAsia" w:hAnsiTheme="minorEastAsia" w:hint="eastAsia"/>
          <w:sz w:val="24"/>
          <w:szCs w:val="24"/>
        </w:rPr>
        <w:t>。</w:t>
      </w:r>
    </w:p>
    <w:tbl>
      <w:tblPr>
        <w:tblStyle w:val="af"/>
        <w:tblW w:w="0" w:type="auto"/>
        <w:tblLayout w:type="fixed"/>
        <w:tblLook w:val="0000" w:firstRow="0" w:lastRow="0" w:firstColumn="0" w:lastColumn="0" w:noHBand="0" w:noVBand="0"/>
      </w:tblPr>
      <w:tblGrid>
        <w:gridCol w:w="1329"/>
        <w:gridCol w:w="2635"/>
        <w:gridCol w:w="1843"/>
        <w:gridCol w:w="709"/>
        <w:gridCol w:w="2004"/>
      </w:tblGrid>
      <w:tr w:rsidR="00390C4B" w14:paraId="1046A6A6" w14:textId="77777777" w:rsidTr="005C1565">
        <w:trPr>
          <w:trHeight w:val="877"/>
        </w:trPr>
        <w:tc>
          <w:tcPr>
            <w:tcW w:w="1329" w:type="dxa"/>
            <w:vAlign w:val="center"/>
          </w:tcPr>
          <w:p w14:paraId="7A32B933" w14:textId="77777777" w:rsidR="00390C4B" w:rsidRDefault="00390C4B" w:rsidP="005C1565">
            <w:pPr>
              <w:jc w:val="center"/>
              <w:rPr>
                <w:rFonts w:ascii="宋体" w:hAnsi="宋体"/>
                <w:szCs w:val="21"/>
              </w:rPr>
            </w:pPr>
            <w:r>
              <w:rPr>
                <w:rFonts w:ascii="宋体" w:hAnsi="宋体"/>
                <w:szCs w:val="21"/>
              </w:rPr>
              <w:t>课程</w:t>
            </w:r>
          </w:p>
          <w:p w14:paraId="06F7DEE7" w14:textId="77777777" w:rsidR="00390C4B" w:rsidRDefault="00390C4B" w:rsidP="005C1565">
            <w:pPr>
              <w:jc w:val="center"/>
              <w:rPr>
                <w:rFonts w:ascii="宋体" w:hAnsi="宋体"/>
                <w:szCs w:val="21"/>
              </w:rPr>
            </w:pPr>
            <w:r>
              <w:rPr>
                <w:rFonts w:ascii="宋体" w:hAnsi="宋体"/>
                <w:szCs w:val="21"/>
              </w:rPr>
              <w:t>名称</w:t>
            </w:r>
          </w:p>
        </w:tc>
        <w:tc>
          <w:tcPr>
            <w:tcW w:w="2635" w:type="dxa"/>
            <w:vAlign w:val="center"/>
          </w:tcPr>
          <w:p w14:paraId="6E2F03AE" w14:textId="77777777" w:rsidR="00390C4B" w:rsidRDefault="00390C4B" w:rsidP="005C1565">
            <w:pPr>
              <w:jc w:val="center"/>
              <w:rPr>
                <w:rFonts w:ascii="宋体" w:hAnsi="宋体"/>
                <w:szCs w:val="21"/>
              </w:rPr>
            </w:pPr>
            <w:r>
              <w:rPr>
                <w:rFonts w:ascii="宋体" w:hAnsi="宋体"/>
                <w:szCs w:val="21"/>
              </w:rPr>
              <w:t>知识模块</w:t>
            </w:r>
          </w:p>
        </w:tc>
        <w:tc>
          <w:tcPr>
            <w:tcW w:w="1843" w:type="dxa"/>
            <w:vAlign w:val="center"/>
          </w:tcPr>
          <w:p w14:paraId="1CAD1A28" w14:textId="77777777" w:rsidR="00390C4B" w:rsidRDefault="00390C4B" w:rsidP="005C1565">
            <w:pPr>
              <w:jc w:val="center"/>
              <w:rPr>
                <w:rFonts w:ascii="宋体" w:hAnsi="宋体"/>
                <w:szCs w:val="21"/>
              </w:rPr>
            </w:pPr>
            <w:r>
              <w:rPr>
                <w:rFonts w:ascii="宋体" w:hAnsi="宋体" w:hint="eastAsia"/>
                <w:szCs w:val="21"/>
              </w:rPr>
              <w:t>授课</w:t>
            </w:r>
          </w:p>
          <w:p w14:paraId="37D13265" w14:textId="77777777" w:rsidR="00390C4B" w:rsidRDefault="00390C4B" w:rsidP="005C1565">
            <w:pPr>
              <w:jc w:val="center"/>
              <w:rPr>
                <w:rFonts w:ascii="宋体" w:hAnsi="宋体"/>
                <w:szCs w:val="21"/>
              </w:rPr>
            </w:pPr>
            <w:r>
              <w:rPr>
                <w:rFonts w:ascii="宋体" w:hAnsi="宋体" w:hint="eastAsia"/>
                <w:szCs w:val="21"/>
              </w:rPr>
              <w:t>目的</w:t>
            </w:r>
          </w:p>
        </w:tc>
        <w:tc>
          <w:tcPr>
            <w:tcW w:w="709" w:type="dxa"/>
            <w:vAlign w:val="center"/>
          </w:tcPr>
          <w:p w14:paraId="6F871991" w14:textId="77777777" w:rsidR="00390C4B" w:rsidRDefault="00390C4B" w:rsidP="005C1565">
            <w:pPr>
              <w:jc w:val="center"/>
              <w:rPr>
                <w:rFonts w:ascii="宋体" w:hAnsi="宋体"/>
                <w:szCs w:val="21"/>
              </w:rPr>
            </w:pPr>
            <w:r>
              <w:rPr>
                <w:rFonts w:ascii="宋体" w:hAnsi="宋体" w:hint="eastAsia"/>
                <w:szCs w:val="21"/>
              </w:rPr>
              <w:t>课时</w:t>
            </w:r>
          </w:p>
        </w:tc>
        <w:tc>
          <w:tcPr>
            <w:tcW w:w="2004" w:type="dxa"/>
            <w:vAlign w:val="center"/>
          </w:tcPr>
          <w:p w14:paraId="2CECB774" w14:textId="77777777" w:rsidR="00390C4B" w:rsidRDefault="00390C4B" w:rsidP="005C1565">
            <w:pPr>
              <w:jc w:val="center"/>
              <w:rPr>
                <w:rFonts w:ascii="宋体" w:hAnsi="宋体"/>
                <w:szCs w:val="21"/>
              </w:rPr>
            </w:pPr>
            <w:r>
              <w:rPr>
                <w:rFonts w:ascii="宋体" w:hAnsi="宋体" w:hint="eastAsia"/>
                <w:szCs w:val="21"/>
              </w:rPr>
              <w:t>授课或教学互动说明</w:t>
            </w:r>
          </w:p>
        </w:tc>
      </w:tr>
      <w:tr w:rsidR="00390C4B" w14:paraId="320ED0B3" w14:textId="77777777" w:rsidTr="005C1565">
        <w:trPr>
          <w:trHeight w:val="877"/>
        </w:trPr>
        <w:tc>
          <w:tcPr>
            <w:tcW w:w="1329" w:type="dxa"/>
            <w:vAlign w:val="center"/>
          </w:tcPr>
          <w:p w14:paraId="0173E90D" w14:textId="77777777" w:rsidR="00390C4B" w:rsidRDefault="00390C4B" w:rsidP="005C1565">
            <w:pPr>
              <w:rPr>
                <w:rFonts w:ascii="宋体" w:eastAsia="宋体" w:hAnsi="宋体"/>
                <w:szCs w:val="21"/>
              </w:rPr>
            </w:pPr>
            <w:r>
              <w:rPr>
                <w:rFonts w:ascii="宋体" w:hAnsi="宋体" w:hint="eastAsia"/>
                <w:szCs w:val="21"/>
              </w:rPr>
              <w:lastRenderedPageBreak/>
              <w:t>1.创业调研与策划方法</w:t>
            </w:r>
          </w:p>
        </w:tc>
        <w:tc>
          <w:tcPr>
            <w:tcW w:w="2635" w:type="dxa"/>
            <w:vAlign w:val="center"/>
          </w:tcPr>
          <w:p w14:paraId="2C679A4D" w14:textId="51338E32" w:rsidR="00390C4B" w:rsidRDefault="00390C4B" w:rsidP="005C1565">
            <w:pPr>
              <w:rPr>
                <w:rFonts w:ascii="宋体" w:hAnsi="宋体"/>
                <w:szCs w:val="21"/>
              </w:rPr>
            </w:pPr>
            <w:r>
              <w:rPr>
                <w:rFonts w:ascii="宋体" w:hAnsi="宋体" w:hint="eastAsia"/>
                <w:szCs w:val="21"/>
              </w:rPr>
              <w:t>创业调研基本内容；创业策划可行性分析。</w:t>
            </w:r>
          </w:p>
          <w:p w14:paraId="1D9753A4" w14:textId="77777777" w:rsidR="00390C4B" w:rsidRDefault="00390C4B" w:rsidP="005C1565">
            <w:pPr>
              <w:rPr>
                <w:rFonts w:ascii="宋体" w:eastAsia="宋体" w:hAnsi="宋体"/>
                <w:szCs w:val="21"/>
              </w:rPr>
            </w:pPr>
          </w:p>
        </w:tc>
        <w:tc>
          <w:tcPr>
            <w:tcW w:w="1843" w:type="dxa"/>
            <w:vAlign w:val="center"/>
          </w:tcPr>
          <w:p w14:paraId="517081FC" w14:textId="77777777" w:rsidR="00390C4B" w:rsidRDefault="00390C4B" w:rsidP="005C1565">
            <w:pPr>
              <w:rPr>
                <w:rFonts w:ascii="宋体" w:hAnsi="宋体"/>
                <w:szCs w:val="21"/>
              </w:rPr>
            </w:pPr>
            <w:r>
              <w:rPr>
                <w:rFonts w:ascii="宋体" w:hAnsi="宋体" w:hint="eastAsia"/>
                <w:szCs w:val="21"/>
              </w:rPr>
              <w:t xml:space="preserve"> 了解创业调研基本内容与逻辑架构、掌握创业策划可行性分析的基础知识。</w:t>
            </w:r>
          </w:p>
        </w:tc>
        <w:tc>
          <w:tcPr>
            <w:tcW w:w="709" w:type="dxa"/>
            <w:vAlign w:val="center"/>
          </w:tcPr>
          <w:p w14:paraId="64377E5B" w14:textId="77777777" w:rsidR="00390C4B" w:rsidRDefault="00390C4B" w:rsidP="005C1565">
            <w:pPr>
              <w:jc w:val="center"/>
              <w:rPr>
                <w:rFonts w:ascii="宋体" w:eastAsia="宋体" w:hAnsi="宋体"/>
                <w:szCs w:val="21"/>
              </w:rPr>
            </w:pPr>
            <w:r>
              <w:rPr>
                <w:rFonts w:ascii="宋体" w:hAnsi="宋体"/>
                <w:szCs w:val="21"/>
              </w:rPr>
              <w:t>6</w:t>
            </w:r>
          </w:p>
        </w:tc>
        <w:tc>
          <w:tcPr>
            <w:tcW w:w="2004" w:type="dxa"/>
            <w:vAlign w:val="center"/>
          </w:tcPr>
          <w:p w14:paraId="3FF752C8" w14:textId="4F3A08B2" w:rsidR="00390C4B" w:rsidRDefault="00390C4B" w:rsidP="005C1565">
            <w:pPr>
              <w:rPr>
                <w:rFonts w:ascii="宋体" w:hAnsi="宋体"/>
                <w:szCs w:val="21"/>
              </w:rPr>
            </w:pPr>
            <w:r>
              <w:rPr>
                <w:rFonts w:ascii="宋体" w:hAnsi="宋体" w:hint="eastAsia"/>
                <w:szCs w:val="21"/>
              </w:rPr>
              <w:t>4学时，结合案例分析讲理论；</w:t>
            </w:r>
          </w:p>
          <w:p w14:paraId="0E2FA7D0" w14:textId="77777777" w:rsidR="00390C4B" w:rsidRDefault="00390C4B" w:rsidP="005C1565">
            <w:pPr>
              <w:rPr>
                <w:rFonts w:ascii="宋体" w:hAnsi="宋体"/>
                <w:szCs w:val="21"/>
              </w:rPr>
            </w:pPr>
            <w:r>
              <w:rPr>
                <w:rFonts w:ascii="宋体" w:hAnsi="宋体" w:hint="eastAsia"/>
                <w:szCs w:val="21"/>
              </w:rPr>
              <w:t>2学时，学生团队讨论与汇报学习成果</w:t>
            </w:r>
          </w:p>
          <w:p w14:paraId="55459248" w14:textId="77777777" w:rsidR="00390C4B" w:rsidRDefault="00390C4B" w:rsidP="005C1565">
            <w:pPr>
              <w:rPr>
                <w:rFonts w:ascii="宋体" w:hAnsi="宋体"/>
                <w:szCs w:val="21"/>
              </w:rPr>
            </w:pPr>
            <w:r>
              <w:rPr>
                <w:rFonts w:ascii="宋体" w:hAnsi="宋体" w:hint="eastAsia"/>
                <w:szCs w:val="21"/>
              </w:rPr>
              <w:t>考核成绩：</w:t>
            </w:r>
          </w:p>
          <w:p w14:paraId="6909A514" w14:textId="77777777" w:rsidR="00390C4B" w:rsidRDefault="00390C4B" w:rsidP="005C1565">
            <w:pPr>
              <w:rPr>
                <w:rFonts w:ascii="宋体" w:eastAsia="宋体" w:hAnsi="宋体"/>
                <w:szCs w:val="21"/>
              </w:rPr>
            </w:pPr>
            <w:r>
              <w:rPr>
                <w:rFonts w:ascii="宋体" w:hAnsi="宋体" w:hint="eastAsia"/>
                <w:szCs w:val="21"/>
              </w:rPr>
              <w:t>个人60%，小组40%.</w:t>
            </w:r>
          </w:p>
        </w:tc>
      </w:tr>
      <w:tr w:rsidR="00390C4B" w14:paraId="7C6315D9" w14:textId="77777777" w:rsidTr="005C1565">
        <w:trPr>
          <w:trHeight w:val="877"/>
        </w:trPr>
        <w:tc>
          <w:tcPr>
            <w:tcW w:w="1329" w:type="dxa"/>
            <w:vAlign w:val="center"/>
          </w:tcPr>
          <w:p w14:paraId="7D693419" w14:textId="77777777" w:rsidR="00390C4B" w:rsidRDefault="00390C4B" w:rsidP="005C1565">
            <w:pPr>
              <w:rPr>
                <w:rFonts w:ascii="宋体" w:hAnsi="宋体"/>
                <w:szCs w:val="21"/>
              </w:rPr>
            </w:pPr>
            <w:r>
              <w:rPr>
                <w:rFonts w:ascii="宋体" w:hAnsi="宋体" w:hint="eastAsia"/>
                <w:szCs w:val="21"/>
              </w:rPr>
              <w:t>2.科技行业动态与项目选择</w:t>
            </w:r>
          </w:p>
        </w:tc>
        <w:tc>
          <w:tcPr>
            <w:tcW w:w="2635" w:type="dxa"/>
            <w:vAlign w:val="center"/>
          </w:tcPr>
          <w:p w14:paraId="58D8D80B" w14:textId="7E5452C1" w:rsidR="00390C4B" w:rsidRDefault="00390C4B" w:rsidP="00390C4B">
            <w:pPr>
              <w:rPr>
                <w:rFonts w:ascii="宋体" w:hAnsi="宋体"/>
                <w:szCs w:val="21"/>
              </w:rPr>
            </w:pPr>
            <w:r>
              <w:rPr>
                <w:rFonts w:ascii="宋体" w:hAnsi="宋体" w:hint="eastAsia"/>
                <w:szCs w:val="21"/>
              </w:rPr>
              <w:t>现代科技发展动态；可能选择的创业项目。</w:t>
            </w:r>
          </w:p>
        </w:tc>
        <w:tc>
          <w:tcPr>
            <w:tcW w:w="1843" w:type="dxa"/>
            <w:vAlign w:val="center"/>
          </w:tcPr>
          <w:p w14:paraId="11E51416" w14:textId="77777777" w:rsidR="00390C4B" w:rsidRDefault="00390C4B" w:rsidP="005C1565">
            <w:pPr>
              <w:rPr>
                <w:rFonts w:ascii="宋体" w:hAnsi="宋体"/>
                <w:szCs w:val="21"/>
              </w:rPr>
            </w:pPr>
            <w:r>
              <w:rPr>
                <w:rFonts w:ascii="宋体" w:hAnsi="宋体" w:hint="eastAsia"/>
                <w:szCs w:val="21"/>
              </w:rPr>
              <w:t>了解科技发展动态。</w:t>
            </w:r>
          </w:p>
          <w:p w14:paraId="1C404DA9" w14:textId="77777777" w:rsidR="00390C4B" w:rsidRDefault="00390C4B" w:rsidP="005C1565">
            <w:pPr>
              <w:rPr>
                <w:rFonts w:ascii="宋体" w:hAnsi="宋体"/>
                <w:szCs w:val="21"/>
              </w:rPr>
            </w:pPr>
            <w:r>
              <w:rPr>
                <w:rFonts w:ascii="宋体" w:hAnsi="宋体" w:hint="eastAsia"/>
                <w:szCs w:val="21"/>
              </w:rPr>
              <w:t>选择拟定的创业项目。</w:t>
            </w:r>
          </w:p>
        </w:tc>
        <w:tc>
          <w:tcPr>
            <w:tcW w:w="709" w:type="dxa"/>
            <w:vAlign w:val="center"/>
          </w:tcPr>
          <w:p w14:paraId="69F012AD" w14:textId="77777777" w:rsidR="00390C4B" w:rsidRDefault="00390C4B" w:rsidP="005C1565">
            <w:pPr>
              <w:jc w:val="center"/>
              <w:rPr>
                <w:rFonts w:ascii="宋体" w:eastAsia="宋体" w:hAnsi="宋体"/>
                <w:szCs w:val="21"/>
              </w:rPr>
            </w:pPr>
            <w:r>
              <w:rPr>
                <w:rFonts w:ascii="宋体" w:hAnsi="宋体" w:hint="eastAsia"/>
                <w:szCs w:val="21"/>
              </w:rPr>
              <w:t>4</w:t>
            </w:r>
          </w:p>
        </w:tc>
        <w:tc>
          <w:tcPr>
            <w:tcW w:w="2004" w:type="dxa"/>
            <w:vAlign w:val="center"/>
          </w:tcPr>
          <w:p w14:paraId="3A095F39" w14:textId="15BEC157" w:rsidR="00390C4B" w:rsidRDefault="003C69D0" w:rsidP="005C1565">
            <w:pPr>
              <w:rPr>
                <w:rFonts w:ascii="宋体" w:hAnsi="宋体"/>
                <w:szCs w:val="21"/>
              </w:rPr>
            </w:pPr>
            <w:r>
              <w:rPr>
                <w:rFonts w:ascii="宋体" w:hAnsi="宋体" w:hint="eastAsia"/>
                <w:szCs w:val="21"/>
              </w:rPr>
              <w:t>参加</w:t>
            </w:r>
            <w:r w:rsidR="00390C4B">
              <w:rPr>
                <w:rFonts w:ascii="宋体" w:hAnsi="宋体" w:hint="eastAsia"/>
                <w:szCs w:val="21"/>
              </w:rPr>
              <w:t>创业商学院公开课</w:t>
            </w:r>
          </w:p>
          <w:p w14:paraId="1496E886" w14:textId="77777777" w:rsidR="00390C4B" w:rsidRDefault="00390C4B" w:rsidP="005C1565">
            <w:pPr>
              <w:rPr>
                <w:rFonts w:ascii="宋体" w:eastAsia="宋体" w:hAnsi="宋体"/>
                <w:szCs w:val="21"/>
              </w:rPr>
            </w:pPr>
            <w:r>
              <w:rPr>
                <w:rFonts w:ascii="宋体" w:hAnsi="宋体" w:hint="eastAsia"/>
                <w:szCs w:val="21"/>
              </w:rPr>
              <w:t>由学员自由选定</w:t>
            </w:r>
          </w:p>
        </w:tc>
      </w:tr>
      <w:tr w:rsidR="00390C4B" w14:paraId="3BA50F2F" w14:textId="77777777" w:rsidTr="005C1565">
        <w:trPr>
          <w:trHeight w:val="877"/>
        </w:trPr>
        <w:tc>
          <w:tcPr>
            <w:tcW w:w="1329" w:type="dxa"/>
            <w:vAlign w:val="center"/>
          </w:tcPr>
          <w:p w14:paraId="004A1661" w14:textId="77777777" w:rsidR="00390C4B" w:rsidRDefault="00390C4B" w:rsidP="005C1565">
            <w:pPr>
              <w:rPr>
                <w:rFonts w:ascii="宋体" w:hAnsi="宋体"/>
                <w:szCs w:val="21"/>
              </w:rPr>
            </w:pPr>
            <w:r>
              <w:rPr>
                <w:rFonts w:ascii="宋体" w:hAnsi="宋体" w:hint="eastAsia"/>
                <w:szCs w:val="21"/>
              </w:rPr>
              <w:t>3.</w:t>
            </w:r>
            <w:r>
              <w:rPr>
                <w:rFonts w:ascii="宋体" w:hAnsi="宋体"/>
                <w:szCs w:val="21"/>
              </w:rPr>
              <w:t>环境分析</w:t>
            </w:r>
            <w:r>
              <w:rPr>
                <w:rFonts w:ascii="宋体" w:hAnsi="宋体" w:hint="eastAsia"/>
                <w:szCs w:val="21"/>
              </w:rPr>
              <w:t>与</w:t>
            </w:r>
            <w:r>
              <w:rPr>
                <w:rFonts w:ascii="宋体" w:hAnsi="宋体"/>
                <w:szCs w:val="21"/>
              </w:rPr>
              <w:t>战略选择</w:t>
            </w:r>
          </w:p>
          <w:p w14:paraId="3549341F" w14:textId="77777777" w:rsidR="00390C4B" w:rsidRDefault="00390C4B" w:rsidP="005C1565">
            <w:pPr>
              <w:rPr>
                <w:rFonts w:ascii="宋体" w:eastAsia="宋体" w:hAnsi="宋体"/>
                <w:szCs w:val="21"/>
              </w:rPr>
            </w:pPr>
          </w:p>
        </w:tc>
        <w:tc>
          <w:tcPr>
            <w:tcW w:w="2635" w:type="dxa"/>
            <w:vAlign w:val="center"/>
          </w:tcPr>
          <w:p w14:paraId="5FA241A2" w14:textId="70BDBD93" w:rsidR="00390C4B" w:rsidRDefault="00390C4B" w:rsidP="005C1565">
            <w:pPr>
              <w:rPr>
                <w:rFonts w:ascii="宋体" w:hAnsi="宋体"/>
                <w:szCs w:val="21"/>
              </w:rPr>
            </w:pPr>
            <w:r>
              <w:rPr>
                <w:rFonts w:ascii="宋体" w:hAnsi="宋体"/>
                <w:szCs w:val="21"/>
              </w:rPr>
              <w:t>一般环境</w:t>
            </w:r>
            <w:r>
              <w:rPr>
                <w:rFonts w:ascii="宋体" w:hAnsi="宋体" w:hint="eastAsia"/>
                <w:szCs w:val="21"/>
              </w:rPr>
              <w:t>、</w:t>
            </w:r>
            <w:r>
              <w:rPr>
                <w:rFonts w:ascii="宋体" w:hAnsi="宋体"/>
                <w:szCs w:val="21"/>
              </w:rPr>
              <w:t>产业环境</w:t>
            </w:r>
            <w:r>
              <w:rPr>
                <w:rFonts w:ascii="宋体" w:hAnsi="宋体" w:hint="eastAsia"/>
                <w:szCs w:val="21"/>
              </w:rPr>
              <w:t>、</w:t>
            </w:r>
            <w:r>
              <w:rPr>
                <w:rFonts w:ascii="宋体" w:hAnsi="宋体"/>
                <w:szCs w:val="21"/>
              </w:rPr>
              <w:t>创业生态环境分析</w:t>
            </w:r>
            <w:r>
              <w:rPr>
                <w:rFonts w:ascii="宋体" w:hAnsi="宋体" w:hint="eastAsia"/>
                <w:szCs w:val="21"/>
              </w:rPr>
              <w:t>；利益相关者结构及其治理机制；</w:t>
            </w:r>
            <w:r>
              <w:rPr>
                <w:rFonts w:ascii="宋体" w:hAnsi="宋体"/>
                <w:szCs w:val="21"/>
              </w:rPr>
              <w:t>公司选址分析</w:t>
            </w:r>
            <w:r>
              <w:rPr>
                <w:rFonts w:ascii="宋体" w:hAnsi="宋体" w:hint="eastAsia"/>
                <w:szCs w:val="21"/>
              </w:rPr>
              <w:t>；</w:t>
            </w:r>
            <w:r>
              <w:rPr>
                <w:rFonts w:ascii="宋体" w:hAnsi="宋体"/>
                <w:szCs w:val="21"/>
              </w:rPr>
              <w:t>战略</w:t>
            </w:r>
            <w:r>
              <w:rPr>
                <w:rFonts w:ascii="宋体" w:hAnsi="宋体" w:hint="eastAsia"/>
                <w:szCs w:val="21"/>
              </w:rPr>
              <w:t>基本类别</w:t>
            </w:r>
            <w:r>
              <w:rPr>
                <w:rFonts w:ascii="宋体" w:hAnsi="宋体"/>
                <w:szCs w:val="21"/>
              </w:rPr>
              <w:t>与选择</w:t>
            </w:r>
            <w:r>
              <w:rPr>
                <w:rFonts w:ascii="宋体" w:hAnsi="宋体" w:hint="eastAsia"/>
                <w:szCs w:val="21"/>
              </w:rPr>
              <w:t>。</w:t>
            </w:r>
          </w:p>
          <w:p w14:paraId="6EBCDBA9" w14:textId="77777777" w:rsidR="00390C4B" w:rsidRDefault="00390C4B" w:rsidP="005C1565">
            <w:pPr>
              <w:rPr>
                <w:rFonts w:ascii="宋体" w:hAnsi="宋体"/>
                <w:szCs w:val="21"/>
              </w:rPr>
            </w:pPr>
          </w:p>
        </w:tc>
        <w:tc>
          <w:tcPr>
            <w:tcW w:w="1843" w:type="dxa"/>
            <w:vAlign w:val="center"/>
          </w:tcPr>
          <w:p w14:paraId="5E43CD3E" w14:textId="77777777" w:rsidR="00390C4B" w:rsidRDefault="00390C4B" w:rsidP="005C1565">
            <w:pPr>
              <w:rPr>
                <w:rFonts w:ascii="宋体" w:hAnsi="宋体"/>
                <w:szCs w:val="21"/>
              </w:rPr>
            </w:pPr>
            <w:r>
              <w:rPr>
                <w:rFonts w:ascii="宋体" w:hAnsi="宋体" w:hint="eastAsia"/>
                <w:szCs w:val="21"/>
              </w:rPr>
              <w:t>掌握环境分析、公司选址、战略选择的基本方法</w:t>
            </w:r>
          </w:p>
        </w:tc>
        <w:tc>
          <w:tcPr>
            <w:tcW w:w="709" w:type="dxa"/>
            <w:vAlign w:val="center"/>
          </w:tcPr>
          <w:p w14:paraId="6A259E42" w14:textId="77777777" w:rsidR="00390C4B" w:rsidRDefault="00390C4B" w:rsidP="005C1565">
            <w:pPr>
              <w:jc w:val="center"/>
              <w:rPr>
                <w:rFonts w:ascii="宋体" w:eastAsia="宋体" w:hAnsi="宋体"/>
                <w:szCs w:val="21"/>
              </w:rPr>
            </w:pPr>
            <w:r>
              <w:rPr>
                <w:rFonts w:ascii="宋体" w:hAnsi="宋体" w:hint="eastAsia"/>
                <w:szCs w:val="21"/>
              </w:rPr>
              <w:t>6</w:t>
            </w:r>
          </w:p>
        </w:tc>
        <w:tc>
          <w:tcPr>
            <w:tcW w:w="2004" w:type="dxa"/>
            <w:vAlign w:val="center"/>
          </w:tcPr>
          <w:p w14:paraId="573ABA95" w14:textId="61CD18AD" w:rsidR="00390C4B" w:rsidRDefault="00390C4B" w:rsidP="005C1565">
            <w:pPr>
              <w:rPr>
                <w:rFonts w:ascii="宋体" w:hAnsi="宋体"/>
                <w:szCs w:val="21"/>
              </w:rPr>
            </w:pPr>
            <w:r>
              <w:rPr>
                <w:rFonts w:ascii="宋体" w:hAnsi="宋体" w:hint="eastAsia"/>
                <w:szCs w:val="21"/>
              </w:rPr>
              <w:t>4学时，结合案例分析讲理论。2周内，完成项目的“环境分析、企业选址与战略选择”报告。</w:t>
            </w:r>
          </w:p>
          <w:p w14:paraId="0314B8DB" w14:textId="7E9A2BB4" w:rsidR="00390C4B" w:rsidRDefault="00390C4B" w:rsidP="005C1565">
            <w:pPr>
              <w:rPr>
                <w:rFonts w:ascii="宋体" w:hAnsi="宋体"/>
                <w:szCs w:val="21"/>
              </w:rPr>
            </w:pPr>
            <w:r>
              <w:rPr>
                <w:rFonts w:ascii="宋体" w:hAnsi="宋体" w:hint="eastAsia"/>
                <w:szCs w:val="21"/>
              </w:rPr>
              <w:t>2学时，团队交流与汇报课程作业。</w:t>
            </w:r>
          </w:p>
          <w:p w14:paraId="4D044B0D" w14:textId="77777777" w:rsidR="00390C4B" w:rsidRDefault="00390C4B" w:rsidP="005C1565">
            <w:pPr>
              <w:rPr>
                <w:rFonts w:ascii="宋体" w:hAnsi="宋体"/>
                <w:szCs w:val="21"/>
              </w:rPr>
            </w:pPr>
            <w:r>
              <w:rPr>
                <w:rFonts w:ascii="宋体" w:hAnsi="宋体" w:hint="eastAsia"/>
                <w:szCs w:val="21"/>
              </w:rPr>
              <w:t>考核成绩：</w:t>
            </w:r>
          </w:p>
          <w:p w14:paraId="38C012FC" w14:textId="77777777" w:rsidR="00390C4B" w:rsidRDefault="00390C4B" w:rsidP="005C1565">
            <w:pPr>
              <w:rPr>
                <w:rFonts w:ascii="宋体" w:hAnsi="宋体"/>
                <w:szCs w:val="21"/>
              </w:rPr>
            </w:pPr>
            <w:r>
              <w:rPr>
                <w:rFonts w:ascii="宋体" w:hAnsi="宋体" w:hint="eastAsia"/>
                <w:szCs w:val="21"/>
              </w:rPr>
              <w:t>个人60%，小组40%.</w:t>
            </w:r>
          </w:p>
        </w:tc>
      </w:tr>
      <w:tr w:rsidR="00390C4B" w14:paraId="79E73F33" w14:textId="77777777" w:rsidTr="005C1565">
        <w:trPr>
          <w:trHeight w:val="877"/>
        </w:trPr>
        <w:tc>
          <w:tcPr>
            <w:tcW w:w="1329" w:type="dxa"/>
            <w:vAlign w:val="center"/>
          </w:tcPr>
          <w:p w14:paraId="46445C69" w14:textId="77777777" w:rsidR="00390C4B" w:rsidRDefault="00390C4B" w:rsidP="005C1565">
            <w:pPr>
              <w:rPr>
                <w:rFonts w:ascii="宋体" w:hAnsi="宋体"/>
                <w:szCs w:val="21"/>
              </w:rPr>
            </w:pPr>
            <w:r>
              <w:rPr>
                <w:rFonts w:ascii="宋体" w:hAnsi="宋体" w:hint="eastAsia"/>
                <w:szCs w:val="21"/>
              </w:rPr>
              <w:t>4.商业模式设计</w:t>
            </w:r>
          </w:p>
        </w:tc>
        <w:tc>
          <w:tcPr>
            <w:tcW w:w="2635" w:type="dxa"/>
            <w:vAlign w:val="center"/>
          </w:tcPr>
          <w:p w14:paraId="6D71B4E0" w14:textId="6FB23B0A" w:rsidR="00390C4B" w:rsidRDefault="00390C4B" w:rsidP="00390C4B">
            <w:pPr>
              <w:rPr>
                <w:rFonts w:ascii="宋体" w:hAnsi="宋体"/>
                <w:szCs w:val="21"/>
              </w:rPr>
            </w:pPr>
            <w:r>
              <w:rPr>
                <w:rFonts w:ascii="宋体" w:hAnsi="宋体" w:hint="eastAsia"/>
                <w:szCs w:val="21"/>
              </w:rPr>
              <w:t>传统企业商业模式设计；平台型企业商业模式设计；互联网加商业模式设计；成长中的商业模式创新。</w:t>
            </w:r>
          </w:p>
        </w:tc>
        <w:tc>
          <w:tcPr>
            <w:tcW w:w="1843" w:type="dxa"/>
            <w:vAlign w:val="center"/>
          </w:tcPr>
          <w:p w14:paraId="3E34DF06" w14:textId="77777777" w:rsidR="00390C4B" w:rsidRDefault="00390C4B" w:rsidP="005C1565">
            <w:pPr>
              <w:rPr>
                <w:rFonts w:ascii="宋体" w:eastAsia="宋体" w:hAnsi="宋体"/>
                <w:szCs w:val="21"/>
              </w:rPr>
            </w:pPr>
            <w:r>
              <w:rPr>
                <w:rFonts w:ascii="宋体" w:hAnsi="宋体" w:hint="eastAsia"/>
                <w:szCs w:val="21"/>
              </w:rPr>
              <w:t>掌握商业模式设计的基本方法</w:t>
            </w:r>
          </w:p>
        </w:tc>
        <w:tc>
          <w:tcPr>
            <w:tcW w:w="709" w:type="dxa"/>
            <w:vAlign w:val="center"/>
          </w:tcPr>
          <w:p w14:paraId="0D5CC785" w14:textId="77777777" w:rsidR="00390C4B" w:rsidRDefault="00390C4B" w:rsidP="005C1565">
            <w:pPr>
              <w:jc w:val="center"/>
              <w:rPr>
                <w:rFonts w:ascii="宋体" w:eastAsia="宋体" w:hAnsi="宋体"/>
                <w:szCs w:val="21"/>
              </w:rPr>
            </w:pPr>
            <w:r>
              <w:rPr>
                <w:rFonts w:ascii="宋体" w:hAnsi="宋体" w:hint="eastAsia"/>
                <w:szCs w:val="21"/>
              </w:rPr>
              <w:t>6</w:t>
            </w:r>
          </w:p>
        </w:tc>
        <w:tc>
          <w:tcPr>
            <w:tcW w:w="2004" w:type="dxa"/>
            <w:vAlign w:val="center"/>
          </w:tcPr>
          <w:p w14:paraId="505ABEDD" w14:textId="2937EEB3" w:rsidR="00390C4B" w:rsidRDefault="00390C4B" w:rsidP="005C1565">
            <w:pPr>
              <w:rPr>
                <w:rFonts w:ascii="宋体" w:hAnsi="宋体"/>
                <w:szCs w:val="21"/>
              </w:rPr>
            </w:pPr>
            <w:r>
              <w:rPr>
                <w:rFonts w:ascii="宋体" w:hAnsi="宋体" w:hint="eastAsia"/>
                <w:szCs w:val="21"/>
              </w:rPr>
              <w:t>4学时，学校老师结合案例分析讲理论。2周内，完成项目的“商业模式设计”报告。</w:t>
            </w:r>
          </w:p>
          <w:p w14:paraId="66DBBE5C" w14:textId="77777777" w:rsidR="00390C4B" w:rsidRDefault="00390C4B" w:rsidP="00390C4B">
            <w:pPr>
              <w:rPr>
                <w:rFonts w:ascii="宋体" w:hAnsi="宋体"/>
                <w:szCs w:val="21"/>
              </w:rPr>
            </w:pPr>
            <w:r>
              <w:rPr>
                <w:rFonts w:ascii="宋体" w:hAnsi="宋体" w:hint="eastAsia"/>
                <w:szCs w:val="21"/>
              </w:rPr>
              <w:t>2学时，团队交流与汇报课程作业。</w:t>
            </w:r>
          </w:p>
          <w:p w14:paraId="25D1DB06" w14:textId="77777777" w:rsidR="00390C4B" w:rsidRDefault="00390C4B" w:rsidP="005C1565">
            <w:pPr>
              <w:rPr>
                <w:rFonts w:ascii="宋体" w:hAnsi="宋体"/>
                <w:szCs w:val="21"/>
              </w:rPr>
            </w:pPr>
            <w:r>
              <w:rPr>
                <w:rFonts w:ascii="宋体" w:hAnsi="宋体" w:hint="eastAsia"/>
                <w:szCs w:val="21"/>
              </w:rPr>
              <w:t>考核成绩：</w:t>
            </w:r>
          </w:p>
          <w:p w14:paraId="7ECC2CFF" w14:textId="77777777" w:rsidR="00390C4B" w:rsidRDefault="00390C4B" w:rsidP="005C1565">
            <w:pPr>
              <w:rPr>
                <w:rFonts w:ascii="宋体" w:hAnsi="宋体"/>
                <w:szCs w:val="21"/>
              </w:rPr>
            </w:pPr>
            <w:r>
              <w:rPr>
                <w:rFonts w:ascii="宋体" w:hAnsi="宋体" w:hint="eastAsia"/>
                <w:szCs w:val="21"/>
              </w:rPr>
              <w:t>个人60%，小组40%.</w:t>
            </w:r>
          </w:p>
        </w:tc>
      </w:tr>
      <w:tr w:rsidR="00390C4B" w14:paraId="66DA4140" w14:textId="77777777" w:rsidTr="005C1565">
        <w:trPr>
          <w:trHeight w:val="877"/>
        </w:trPr>
        <w:tc>
          <w:tcPr>
            <w:tcW w:w="1329" w:type="dxa"/>
            <w:vAlign w:val="center"/>
          </w:tcPr>
          <w:p w14:paraId="37707E70" w14:textId="77777777" w:rsidR="00390C4B" w:rsidRDefault="00390C4B" w:rsidP="005C1565">
            <w:pPr>
              <w:rPr>
                <w:rFonts w:ascii="宋体" w:hAnsi="宋体"/>
                <w:szCs w:val="21"/>
              </w:rPr>
            </w:pPr>
            <w:r>
              <w:rPr>
                <w:rFonts w:ascii="宋体" w:hAnsi="宋体" w:hint="eastAsia"/>
                <w:szCs w:val="21"/>
              </w:rPr>
              <w:t>5.</w:t>
            </w:r>
            <w:r>
              <w:rPr>
                <w:rFonts w:ascii="宋体" w:hAnsi="宋体"/>
                <w:szCs w:val="21"/>
              </w:rPr>
              <w:t>市场营销调研与策划</w:t>
            </w:r>
          </w:p>
        </w:tc>
        <w:tc>
          <w:tcPr>
            <w:tcW w:w="2635" w:type="dxa"/>
            <w:vAlign w:val="center"/>
          </w:tcPr>
          <w:p w14:paraId="71AF72B7" w14:textId="77777777" w:rsidR="00390C4B" w:rsidRDefault="00390C4B" w:rsidP="005C1565">
            <w:pPr>
              <w:rPr>
                <w:rFonts w:ascii="宋体" w:eastAsia="宋体" w:hAnsi="宋体"/>
                <w:szCs w:val="21"/>
              </w:rPr>
            </w:pPr>
            <w:r>
              <w:rPr>
                <w:rFonts w:ascii="宋体" w:hAnsi="宋体"/>
                <w:szCs w:val="21"/>
              </w:rPr>
              <w:t>市场细分与目标市场选择</w:t>
            </w:r>
            <w:r>
              <w:rPr>
                <w:rFonts w:ascii="宋体" w:hAnsi="宋体" w:hint="eastAsia"/>
                <w:szCs w:val="21"/>
              </w:rPr>
              <w:t>，</w:t>
            </w:r>
            <w:r>
              <w:rPr>
                <w:rFonts w:ascii="宋体" w:hAnsi="宋体"/>
                <w:szCs w:val="21"/>
              </w:rPr>
              <w:t>市场容量预测</w:t>
            </w:r>
            <w:r>
              <w:rPr>
                <w:rFonts w:ascii="宋体" w:hAnsi="宋体" w:hint="eastAsia"/>
                <w:szCs w:val="21"/>
              </w:rPr>
              <w:t>，</w:t>
            </w:r>
            <w:r>
              <w:rPr>
                <w:rFonts w:ascii="宋体" w:hAnsi="宋体"/>
                <w:szCs w:val="21"/>
              </w:rPr>
              <w:t>消费者行为调研</w:t>
            </w:r>
            <w:r>
              <w:rPr>
                <w:rFonts w:ascii="宋体" w:hAnsi="宋体" w:hint="eastAsia"/>
                <w:szCs w:val="21"/>
              </w:rPr>
              <w:t>，创业初期低成本营销及其成长过程中的</w:t>
            </w:r>
            <w:r>
              <w:rPr>
                <w:rFonts w:ascii="宋体" w:hAnsi="宋体"/>
                <w:szCs w:val="21"/>
              </w:rPr>
              <w:t>营销策划方法</w:t>
            </w:r>
            <w:r>
              <w:rPr>
                <w:rFonts w:ascii="宋体" w:hAnsi="宋体" w:hint="eastAsia"/>
                <w:szCs w:val="21"/>
              </w:rPr>
              <w:t>（4P 7P 12P, 4C 4R 4I），市场风险分析。</w:t>
            </w:r>
          </w:p>
        </w:tc>
        <w:tc>
          <w:tcPr>
            <w:tcW w:w="1843" w:type="dxa"/>
            <w:vAlign w:val="center"/>
          </w:tcPr>
          <w:p w14:paraId="72D0C320" w14:textId="77777777" w:rsidR="00390C4B" w:rsidRDefault="00390C4B" w:rsidP="005C1565">
            <w:pPr>
              <w:rPr>
                <w:rFonts w:ascii="宋体" w:hAnsi="宋体"/>
                <w:szCs w:val="21"/>
              </w:rPr>
            </w:pPr>
            <w:r>
              <w:rPr>
                <w:rFonts w:ascii="宋体" w:hAnsi="宋体" w:hint="eastAsia"/>
                <w:szCs w:val="21"/>
              </w:rPr>
              <w:t>掌握市场调研与营销策划的基本方法</w:t>
            </w:r>
          </w:p>
        </w:tc>
        <w:tc>
          <w:tcPr>
            <w:tcW w:w="709" w:type="dxa"/>
            <w:vAlign w:val="center"/>
          </w:tcPr>
          <w:p w14:paraId="4DDA8B26" w14:textId="77777777" w:rsidR="00390C4B" w:rsidRDefault="00390C4B" w:rsidP="005C1565">
            <w:pPr>
              <w:jc w:val="center"/>
              <w:rPr>
                <w:rFonts w:ascii="宋体" w:eastAsia="宋体" w:hAnsi="宋体"/>
                <w:szCs w:val="21"/>
              </w:rPr>
            </w:pPr>
            <w:r>
              <w:rPr>
                <w:rFonts w:ascii="宋体" w:hAnsi="宋体" w:hint="eastAsia"/>
                <w:szCs w:val="21"/>
              </w:rPr>
              <w:t>6</w:t>
            </w:r>
          </w:p>
        </w:tc>
        <w:tc>
          <w:tcPr>
            <w:tcW w:w="2004" w:type="dxa"/>
            <w:vAlign w:val="center"/>
          </w:tcPr>
          <w:p w14:paraId="2B77738F" w14:textId="75A24387" w:rsidR="00390C4B" w:rsidRDefault="00390C4B" w:rsidP="005C1565">
            <w:pPr>
              <w:rPr>
                <w:rFonts w:ascii="宋体" w:hAnsi="宋体"/>
                <w:szCs w:val="21"/>
              </w:rPr>
            </w:pPr>
            <w:r>
              <w:rPr>
                <w:rFonts w:ascii="宋体" w:hAnsi="宋体" w:hint="eastAsia"/>
                <w:szCs w:val="21"/>
              </w:rPr>
              <w:t>4学时，学校老师结合案例讲理论。2周内，完成项目的“市场营销调研与策划”报告。</w:t>
            </w:r>
          </w:p>
          <w:p w14:paraId="4468090E" w14:textId="77777777" w:rsidR="00390C4B" w:rsidRDefault="00390C4B" w:rsidP="00390C4B">
            <w:pPr>
              <w:rPr>
                <w:rFonts w:ascii="宋体" w:hAnsi="宋体"/>
                <w:szCs w:val="21"/>
              </w:rPr>
            </w:pPr>
            <w:r>
              <w:rPr>
                <w:rFonts w:ascii="宋体" w:hAnsi="宋体" w:hint="eastAsia"/>
                <w:szCs w:val="21"/>
              </w:rPr>
              <w:t>2学时，团队交流与汇报课程作业。</w:t>
            </w:r>
          </w:p>
          <w:p w14:paraId="28D6A435" w14:textId="77777777" w:rsidR="00390C4B" w:rsidRDefault="00390C4B" w:rsidP="005C1565">
            <w:pPr>
              <w:rPr>
                <w:rFonts w:ascii="宋体" w:hAnsi="宋体"/>
                <w:szCs w:val="21"/>
              </w:rPr>
            </w:pPr>
            <w:r>
              <w:rPr>
                <w:rFonts w:ascii="宋体" w:hAnsi="宋体" w:hint="eastAsia"/>
                <w:szCs w:val="21"/>
              </w:rPr>
              <w:t>考核成绩：</w:t>
            </w:r>
          </w:p>
          <w:p w14:paraId="4D66410C" w14:textId="77777777" w:rsidR="00390C4B" w:rsidRDefault="00390C4B" w:rsidP="005C1565">
            <w:pPr>
              <w:rPr>
                <w:rFonts w:ascii="宋体" w:hAnsi="宋体"/>
                <w:szCs w:val="21"/>
              </w:rPr>
            </w:pPr>
            <w:r>
              <w:rPr>
                <w:rFonts w:ascii="宋体" w:hAnsi="宋体" w:hint="eastAsia"/>
                <w:szCs w:val="21"/>
              </w:rPr>
              <w:t>个人60%，小组40%.</w:t>
            </w:r>
          </w:p>
        </w:tc>
      </w:tr>
      <w:tr w:rsidR="00390C4B" w14:paraId="08C5608D" w14:textId="77777777" w:rsidTr="005C1565">
        <w:trPr>
          <w:trHeight w:val="877"/>
        </w:trPr>
        <w:tc>
          <w:tcPr>
            <w:tcW w:w="1329" w:type="dxa"/>
            <w:vAlign w:val="center"/>
          </w:tcPr>
          <w:p w14:paraId="5E06108F" w14:textId="77777777" w:rsidR="00390C4B" w:rsidRDefault="00390C4B" w:rsidP="005C1565">
            <w:pPr>
              <w:rPr>
                <w:rFonts w:ascii="宋体" w:hAnsi="宋体"/>
                <w:szCs w:val="21"/>
              </w:rPr>
            </w:pPr>
            <w:r>
              <w:rPr>
                <w:rFonts w:ascii="宋体" w:hAnsi="宋体" w:hint="eastAsia"/>
                <w:szCs w:val="21"/>
              </w:rPr>
              <w:t>6.运作管理与价值链治理设计</w:t>
            </w:r>
          </w:p>
        </w:tc>
        <w:tc>
          <w:tcPr>
            <w:tcW w:w="2635" w:type="dxa"/>
            <w:vAlign w:val="center"/>
          </w:tcPr>
          <w:p w14:paraId="29B635C3" w14:textId="77777777" w:rsidR="00390C4B" w:rsidRDefault="00390C4B" w:rsidP="005C1565">
            <w:pPr>
              <w:rPr>
                <w:rFonts w:ascii="宋体" w:eastAsia="宋体" w:hAnsi="宋体"/>
                <w:szCs w:val="21"/>
              </w:rPr>
            </w:pPr>
            <w:r>
              <w:rPr>
                <w:rFonts w:ascii="宋体" w:hAnsi="宋体"/>
                <w:szCs w:val="21"/>
              </w:rPr>
              <w:t>小微企业</w:t>
            </w:r>
            <w:r>
              <w:rPr>
                <w:rFonts w:ascii="宋体" w:hAnsi="宋体" w:hint="eastAsia"/>
                <w:szCs w:val="21"/>
              </w:rPr>
              <w:t>及其成长过程中</w:t>
            </w:r>
            <w:r>
              <w:rPr>
                <w:rFonts w:ascii="宋体" w:hAnsi="宋体"/>
                <w:szCs w:val="21"/>
              </w:rPr>
              <w:t>运作</w:t>
            </w:r>
            <w:r>
              <w:rPr>
                <w:rFonts w:ascii="宋体" w:hAnsi="宋体" w:hint="eastAsia"/>
                <w:szCs w:val="21"/>
              </w:rPr>
              <w:t>战略选择、组织边界内运作</w:t>
            </w:r>
            <w:r>
              <w:rPr>
                <w:rFonts w:ascii="宋体" w:hAnsi="宋体"/>
                <w:szCs w:val="21"/>
              </w:rPr>
              <w:t>管理</w:t>
            </w:r>
            <w:r>
              <w:rPr>
                <w:rFonts w:ascii="宋体" w:hAnsi="宋体" w:hint="eastAsia"/>
                <w:szCs w:val="21"/>
              </w:rPr>
              <w:t>、研发管理、</w:t>
            </w:r>
            <w:r>
              <w:rPr>
                <w:rFonts w:ascii="宋体" w:hAnsi="宋体"/>
                <w:szCs w:val="21"/>
              </w:rPr>
              <w:t>质量管理</w:t>
            </w:r>
            <w:r>
              <w:rPr>
                <w:rFonts w:ascii="宋体" w:hAnsi="宋体" w:hint="eastAsia"/>
                <w:szCs w:val="21"/>
              </w:rPr>
              <w:t>、</w:t>
            </w:r>
            <w:r>
              <w:rPr>
                <w:rFonts w:ascii="宋体" w:hAnsi="宋体"/>
                <w:szCs w:val="21"/>
              </w:rPr>
              <w:t>供应链管理</w:t>
            </w:r>
            <w:r>
              <w:rPr>
                <w:rFonts w:ascii="宋体" w:hAnsi="宋体" w:hint="eastAsia"/>
                <w:szCs w:val="21"/>
              </w:rPr>
              <w:t>、</w:t>
            </w:r>
            <w:r>
              <w:rPr>
                <w:rFonts w:ascii="宋体" w:hAnsi="宋体"/>
                <w:szCs w:val="21"/>
              </w:rPr>
              <w:t>管理信息系统</w:t>
            </w:r>
            <w:r>
              <w:rPr>
                <w:rFonts w:ascii="宋体" w:hAnsi="宋体" w:hint="eastAsia"/>
                <w:szCs w:val="21"/>
              </w:rPr>
              <w:t>；组织边界外价值链治理设计、技术以及运营风险分析。</w:t>
            </w:r>
          </w:p>
        </w:tc>
        <w:tc>
          <w:tcPr>
            <w:tcW w:w="1843" w:type="dxa"/>
            <w:vAlign w:val="center"/>
          </w:tcPr>
          <w:p w14:paraId="4E393E53" w14:textId="77777777" w:rsidR="00390C4B" w:rsidRDefault="00390C4B" w:rsidP="005C1565">
            <w:pPr>
              <w:rPr>
                <w:rFonts w:ascii="宋体" w:hAnsi="宋体"/>
                <w:szCs w:val="21"/>
              </w:rPr>
            </w:pPr>
            <w:r>
              <w:rPr>
                <w:rFonts w:ascii="宋体" w:hAnsi="宋体" w:hint="eastAsia"/>
                <w:szCs w:val="21"/>
              </w:rPr>
              <w:t>掌握小微企业运作系统设计与价值链治理的基本方法。</w:t>
            </w:r>
          </w:p>
        </w:tc>
        <w:tc>
          <w:tcPr>
            <w:tcW w:w="709" w:type="dxa"/>
            <w:vAlign w:val="center"/>
          </w:tcPr>
          <w:p w14:paraId="0518D0BF" w14:textId="77777777" w:rsidR="00390C4B" w:rsidRDefault="00390C4B" w:rsidP="005C1565">
            <w:pPr>
              <w:jc w:val="center"/>
              <w:rPr>
                <w:rFonts w:ascii="宋体" w:eastAsia="宋体" w:hAnsi="宋体"/>
                <w:szCs w:val="21"/>
              </w:rPr>
            </w:pPr>
            <w:r>
              <w:rPr>
                <w:rFonts w:ascii="宋体" w:hAnsi="宋体" w:hint="eastAsia"/>
                <w:szCs w:val="21"/>
              </w:rPr>
              <w:t>6</w:t>
            </w:r>
          </w:p>
        </w:tc>
        <w:tc>
          <w:tcPr>
            <w:tcW w:w="2004" w:type="dxa"/>
            <w:vAlign w:val="center"/>
          </w:tcPr>
          <w:p w14:paraId="497CDD97" w14:textId="67C20E10" w:rsidR="00390C4B" w:rsidRDefault="00390C4B" w:rsidP="005C1565">
            <w:pPr>
              <w:rPr>
                <w:rFonts w:ascii="宋体" w:hAnsi="宋体"/>
                <w:szCs w:val="21"/>
              </w:rPr>
            </w:pPr>
            <w:r>
              <w:rPr>
                <w:rFonts w:ascii="宋体" w:hAnsi="宋体" w:hint="eastAsia"/>
                <w:szCs w:val="21"/>
              </w:rPr>
              <w:t>4学时，学校老师讲理论。</w:t>
            </w:r>
            <w:r w:rsidR="003C69D0">
              <w:rPr>
                <w:rFonts w:ascii="宋体" w:hAnsi="宋体" w:hint="eastAsia"/>
                <w:szCs w:val="21"/>
              </w:rPr>
              <w:t>2周内，完成项目的</w:t>
            </w:r>
            <w:r>
              <w:rPr>
                <w:rFonts w:ascii="宋体" w:hAnsi="宋体" w:hint="eastAsia"/>
                <w:szCs w:val="21"/>
              </w:rPr>
              <w:t>“运作管理与价值链治理设计”的报告。</w:t>
            </w:r>
          </w:p>
          <w:p w14:paraId="1511717F" w14:textId="77777777" w:rsidR="003C69D0" w:rsidRDefault="003C69D0" w:rsidP="003C69D0">
            <w:pPr>
              <w:rPr>
                <w:rFonts w:ascii="宋体" w:hAnsi="宋体"/>
                <w:szCs w:val="21"/>
              </w:rPr>
            </w:pPr>
            <w:r>
              <w:rPr>
                <w:rFonts w:ascii="宋体" w:hAnsi="宋体" w:hint="eastAsia"/>
                <w:szCs w:val="21"/>
              </w:rPr>
              <w:t>2学时，团队交流与汇报课程作业。</w:t>
            </w:r>
          </w:p>
          <w:p w14:paraId="7EB5A837" w14:textId="77777777" w:rsidR="00390C4B" w:rsidRDefault="00390C4B" w:rsidP="005C1565">
            <w:pPr>
              <w:rPr>
                <w:rFonts w:ascii="宋体" w:hAnsi="宋体"/>
                <w:szCs w:val="21"/>
              </w:rPr>
            </w:pPr>
            <w:r>
              <w:rPr>
                <w:rFonts w:ascii="宋体" w:hAnsi="宋体" w:hint="eastAsia"/>
                <w:szCs w:val="21"/>
              </w:rPr>
              <w:lastRenderedPageBreak/>
              <w:t>考核成绩：</w:t>
            </w:r>
          </w:p>
          <w:p w14:paraId="1A033999" w14:textId="77777777" w:rsidR="00390C4B" w:rsidRDefault="00390C4B" w:rsidP="005C1565">
            <w:pPr>
              <w:rPr>
                <w:rFonts w:ascii="宋体" w:hAnsi="宋体"/>
                <w:szCs w:val="21"/>
              </w:rPr>
            </w:pPr>
            <w:r>
              <w:rPr>
                <w:rFonts w:ascii="宋体" w:hAnsi="宋体" w:hint="eastAsia"/>
                <w:szCs w:val="21"/>
              </w:rPr>
              <w:t>个人60%，小组40%.</w:t>
            </w:r>
          </w:p>
        </w:tc>
      </w:tr>
      <w:tr w:rsidR="00390C4B" w14:paraId="3BFC57DC" w14:textId="77777777" w:rsidTr="005C1565">
        <w:trPr>
          <w:trHeight w:val="877"/>
        </w:trPr>
        <w:tc>
          <w:tcPr>
            <w:tcW w:w="1329" w:type="dxa"/>
            <w:vAlign w:val="center"/>
          </w:tcPr>
          <w:p w14:paraId="1715BD05" w14:textId="77777777" w:rsidR="00390C4B" w:rsidRDefault="00390C4B" w:rsidP="005C1565">
            <w:pPr>
              <w:rPr>
                <w:rFonts w:ascii="宋体" w:hAnsi="宋体"/>
                <w:szCs w:val="21"/>
              </w:rPr>
            </w:pPr>
            <w:r>
              <w:rPr>
                <w:rFonts w:ascii="宋体" w:hAnsi="宋体" w:hint="eastAsia"/>
                <w:szCs w:val="21"/>
              </w:rPr>
              <w:lastRenderedPageBreak/>
              <w:t>7.团队建设、</w:t>
            </w:r>
            <w:r>
              <w:rPr>
                <w:rFonts w:ascii="宋体" w:hAnsi="宋体"/>
                <w:szCs w:val="21"/>
              </w:rPr>
              <w:t>组织设计与人力资源管理</w:t>
            </w:r>
          </w:p>
        </w:tc>
        <w:tc>
          <w:tcPr>
            <w:tcW w:w="2635" w:type="dxa"/>
            <w:vAlign w:val="center"/>
          </w:tcPr>
          <w:p w14:paraId="38011A58" w14:textId="77777777" w:rsidR="00390C4B" w:rsidRDefault="00390C4B" w:rsidP="005C1565">
            <w:pPr>
              <w:rPr>
                <w:rFonts w:ascii="宋体" w:hAnsi="宋体"/>
                <w:szCs w:val="21"/>
              </w:rPr>
            </w:pPr>
            <w:r>
              <w:rPr>
                <w:rFonts w:ascii="宋体" w:hAnsi="宋体" w:hint="eastAsia"/>
                <w:szCs w:val="21"/>
              </w:rPr>
              <w:t>选聘、激励创业团队成员、</w:t>
            </w:r>
          </w:p>
          <w:p w14:paraId="72C17D41" w14:textId="21F56709" w:rsidR="00390C4B" w:rsidRDefault="00390C4B" w:rsidP="00390C4B">
            <w:pPr>
              <w:rPr>
                <w:rFonts w:ascii="宋体" w:eastAsia="宋体" w:hAnsi="宋体"/>
                <w:szCs w:val="21"/>
              </w:rPr>
            </w:pPr>
            <w:r>
              <w:rPr>
                <w:rFonts w:ascii="宋体" w:hAnsi="宋体" w:hint="eastAsia"/>
                <w:szCs w:val="21"/>
              </w:rPr>
              <w:t>团队冲突管理、提高团队效力途径；</w:t>
            </w:r>
            <w:r>
              <w:rPr>
                <w:rFonts w:ascii="宋体" w:hAnsi="宋体"/>
                <w:szCs w:val="21"/>
              </w:rPr>
              <w:t>企业基本形式</w:t>
            </w:r>
            <w:r>
              <w:rPr>
                <w:rFonts w:ascii="宋体" w:hAnsi="宋体" w:hint="eastAsia"/>
                <w:szCs w:val="21"/>
              </w:rPr>
              <w:t>、</w:t>
            </w:r>
            <w:r>
              <w:rPr>
                <w:rFonts w:ascii="宋体" w:hAnsi="宋体"/>
                <w:szCs w:val="21"/>
              </w:rPr>
              <w:t>进入产业的主要方式</w:t>
            </w:r>
            <w:r>
              <w:rPr>
                <w:rFonts w:ascii="宋体" w:hAnsi="宋体" w:hint="eastAsia"/>
                <w:szCs w:val="21"/>
              </w:rPr>
              <w:t>、</w:t>
            </w:r>
            <w:r>
              <w:rPr>
                <w:rFonts w:ascii="宋体" w:hAnsi="宋体"/>
                <w:szCs w:val="21"/>
              </w:rPr>
              <w:t>小微企业</w:t>
            </w:r>
            <w:r>
              <w:rPr>
                <w:rFonts w:ascii="宋体" w:hAnsi="宋体" w:hint="eastAsia"/>
                <w:szCs w:val="21"/>
              </w:rPr>
              <w:t>以及企业发展过程中</w:t>
            </w:r>
            <w:r>
              <w:rPr>
                <w:rFonts w:ascii="宋体" w:hAnsi="宋体"/>
                <w:szCs w:val="21"/>
              </w:rPr>
              <w:t>组织结构设计</w:t>
            </w:r>
            <w:r>
              <w:rPr>
                <w:rFonts w:ascii="宋体" w:hAnsi="宋体" w:hint="eastAsia"/>
                <w:szCs w:val="21"/>
              </w:rPr>
              <w:t>；</w:t>
            </w:r>
            <w:r>
              <w:rPr>
                <w:rFonts w:ascii="宋体" w:hAnsi="宋体"/>
                <w:szCs w:val="21"/>
              </w:rPr>
              <w:t>小微企业</w:t>
            </w:r>
            <w:r>
              <w:rPr>
                <w:rFonts w:ascii="宋体" w:hAnsi="宋体" w:hint="eastAsia"/>
                <w:szCs w:val="21"/>
              </w:rPr>
              <w:t>以及企业发展过程中</w:t>
            </w:r>
            <w:r>
              <w:rPr>
                <w:rFonts w:ascii="宋体" w:hAnsi="宋体"/>
                <w:szCs w:val="21"/>
              </w:rPr>
              <w:t>人力资源管理</w:t>
            </w:r>
            <w:r>
              <w:rPr>
                <w:rFonts w:ascii="宋体" w:hAnsi="宋体" w:hint="eastAsia"/>
                <w:szCs w:val="21"/>
              </w:rPr>
              <w:t>；组织与人力资源风险分析</w:t>
            </w:r>
          </w:p>
        </w:tc>
        <w:tc>
          <w:tcPr>
            <w:tcW w:w="1843" w:type="dxa"/>
            <w:vAlign w:val="center"/>
          </w:tcPr>
          <w:p w14:paraId="03EF1EBA" w14:textId="77777777" w:rsidR="00390C4B" w:rsidRDefault="00390C4B" w:rsidP="005C1565">
            <w:pPr>
              <w:rPr>
                <w:rFonts w:ascii="宋体" w:hAnsi="宋体"/>
                <w:szCs w:val="21"/>
              </w:rPr>
            </w:pPr>
            <w:r>
              <w:rPr>
                <w:rFonts w:ascii="宋体" w:hAnsi="宋体" w:hint="eastAsia"/>
                <w:szCs w:val="21"/>
              </w:rPr>
              <w:t>掌握小微企业组织结构设计与人力资源管理的基本方法</w:t>
            </w:r>
          </w:p>
        </w:tc>
        <w:tc>
          <w:tcPr>
            <w:tcW w:w="709" w:type="dxa"/>
            <w:vAlign w:val="center"/>
          </w:tcPr>
          <w:p w14:paraId="077A7FA5" w14:textId="77777777" w:rsidR="00390C4B" w:rsidRDefault="00390C4B" w:rsidP="005C1565">
            <w:pPr>
              <w:jc w:val="center"/>
              <w:rPr>
                <w:rFonts w:ascii="宋体" w:eastAsia="宋体" w:hAnsi="宋体"/>
                <w:szCs w:val="21"/>
              </w:rPr>
            </w:pPr>
            <w:r>
              <w:rPr>
                <w:rFonts w:ascii="宋体" w:hAnsi="宋体" w:hint="eastAsia"/>
                <w:szCs w:val="21"/>
              </w:rPr>
              <w:t>6</w:t>
            </w:r>
          </w:p>
        </w:tc>
        <w:tc>
          <w:tcPr>
            <w:tcW w:w="2004" w:type="dxa"/>
            <w:vAlign w:val="center"/>
          </w:tcPr>
          <w:p w14:paraId="21428AAE" w14:textId="2F1F4495" w:rsidR="00390C4B" w:rsidRDefault="00390C4B" w:rsidP="005C1565">
            <w:pPr>
              <w:rPr>
                <w:rFonts w:ascii="宋体" w:hAnsi="宋体"/>
                <w:szCs w:val="21"/>
              </w:rPr>
            </w:pPr>
            <w:r>
              <w:rPr>
                <w:rFonts w:ascii="宋体" w:hAnsi="宋体" w:hint="eastAsia"/>
                <w:szCs w:val="21"/>
              </w:rPr>
              <w:t>4学时，学校老师讲理论。</w:t>
            </w:r>
            <w:r w:rsidR="003C69D0">
              <w:rPr>
                <w:rFonts w:ascii="宋体" w:hAnsi="宋体" w:hint="eastAsia"/>
                <w:szCs w:val="21"/>
              </w:rPr>
              <w:t>2周内，完成项目的</w:t>
            </w:r>
            <w:r>
              <w:rPr>
                <w:rFonts w:ascii="宋体" w:hAnsi="宋体" w:hint="eastAsia"/>
                <w:szCs w:val="21"/>
              </w:rPr>
              <w:t>“组织结构设计与人力资源管理”报告。</w:t>
            </w:r>
          </w:p>
          <w:p w14:paraId="7EE71C3E" w14:textId="77777777" w:rsidR="003C69D0" w:rsidRDefault="003C69D0" w:rsidP="003C69D0">
            <w:pPr>
              <w:rPr>
                <w:rFonts w:ascii="宋体" w:hAnsi="宋体"/>
                <w:szCs w:val="21"/>
              </w:rPr>
            </w:pPr>
            <w:r>
              <w:rPr>
                <w:rFonts w:ascii="宋体" w:hAnsi="宋体" w:hint="eastAsia"/>
                <w:szCs w:val="21"/>
              </w:rPr>
              <w:t>2学时，团队交流与汇报课程作业。</w:t>
            </w:r>
          </w:p>
          <w:p w14:paraId="71AB1107" w14:textId="77777777" w:rsidR="00390C4B" w:rsidRDefault="00390C4B" w:rsidP="005C1565">
            <w:pPr>
              <w:rPr>
                <w:rFonts w:ascii="宋体" w:hAnsi="宋体"/>
                <w:szCs w:val="21"/>
              </w:rPr>
            </w:pPr>
            <w:r>
              <w:rPr>
                <w:rFonts w:ascii="宋体" w:hAnsi="宋体" w:hint="eastAsia"/>
                <w:szCs w:val="21"/>
              </w:rPr>
              <w:t>考核成绩：</w:t>
            </w:r>
          </w:p>
          <w:p w14:paraId="4AB9263A" w14:textId="77777777" w:rsidR="00390C4B" w:rsidRDefault="00390C4B" w:rsidP="005C1565">
            <w:pPr>
              <w:rPr>
                <w:rFonts w:ascii="宋体" w:hAnsi="宋体"/>
                <w:szCs w:val="21"/>
              </w:rPr>
            </w:pPr>
            <w:r>
              <w:rPr>
                <w:rFonts w:ascii="宋体" w:hAnsi="宋体" w:hint="eastAsia"/>
                <w:szCs w:val="21"/>
              </w:rPr>
              <w:t>个人60%，小组40%.</w:t>
            </w:r>
          </w:p>
        </w:tc>
      </w:tr>
      <w:tr w:rsidR="00390C4B" w14:paraId="33E27596" w14:textId="77777777" w:rsidTr="005C1565">
        <w:trPr>
          <w:trHeight w:val="877"/>
        </w:trPr>
        <w:tc>
          <w:tcPr>
            <w:tcW w:w="1329" w:type="dxa"/>
            <w:vAlign w:val="center"/>
          </w:tcPr>
          <w:p w14:paraId="5AC37620" w14:textId="77777777" w:rsidR="00390C4B" w:rsidRDefault="00390C4B" w:rsidP="005C1565">
            <w:pPr>
              <w:rPr>
                <w:rFonts w:ascii="宋体" w:hAnsi="宋体"/>
                <w:szCs w:val="21"/>
              </w:rPr>
            </w:pPr>
            <w:r>
              <w:rPr>
                <w:rFonts w:ascii="宋体" w:hAnsi="宋体" w:hint="eastAsia"/>
                <w:szCs w:val="21"/>
              </w:rPr>
              <w:t>8.投资分析与财务管理</w:t>
            </w:r>
          </w:p>
        </w:tc>
        <w:tc>
          <w:tcPr>
            <w:tcW w:w="2635" w:type="dxa"/>
            <w:vAlign w:val="center"/>
          </w:tcPr>
          <w:p w14:paraId="17979659" w14:textId="77777777" w:rsidR="00390C4B" w:rsidRDefault="00390C4B" w:rsidP="005C1565">
            <w:pPr>
              <w:rPr>
                <w:rFonts w:ascii="宋体" w:hAnsi="宋体"/>
                <w:szCs w:val="21"/>
              </w:rPr>
            </w:pPr>
            <w:r>
              <w:rPr>
                <w:rFonts w:ascii="宋体" w:hAnsi="宋体"/>
                <w:szCs w:val="21"/>
              </w:rPr>
              <w:t>小微企业会计税收政策</w:t>
            </w:r>
            <w:r>
              <w:rPr>
                <w:rFonts w:ascii="宋体" w:hAnsi="宋体" w:hint="eastAsia"/>
                <w:szCs w:val="21"/>
              </w:rPr>
              <w:t>、</w:t>
            </w:r>
            <w:r>
              <w:rPr>
                <w:rFonts w:ascii="宋体" w:hAnsi="宋体"/>
                <w:szCs w:val="21"/>
              </w:rPr>
              <w:t>小微企业</w:t>
            </w:r>
            <w:r>
              <w:rPr>
                <w:rFonts w:ascii="宋体" w:hAnsi="宋体" w:hint="eastAsia"/>
                <w:szCs w:val="21"/>
              </w:rPr>
              <w:t>以及企业发展过程中成本核算与投资预算、会计报表制作与财务分析、创业融资、现金流管理、财务风险分析。</w:t>
            </w:r>
          </w:p>
        </w:tc>
        <w:tc>
          <w:tcPr>
            <w:tcW w:w="1843" w:type="dxa"/>
            <w:vAlign w:val="center"/>
          </w:tcPr>
          <w:p w14:paraId="2D6F9D50" w14:textId="77777777" w:rsidR="00390C4B" w:rsidRDefault="00390C4B" w:rsidP="005C1565">
            <w:pPr>
              <w:rPr>
                <w:rFonts w:ascii="宋体" w:hAnsi="宋体"/>
                <w:szCs w:val="21"/>
              </w:rPr>
            </w:pPr>
            <w:r>
              <w:rPr>
                <w:rFonts w:ascii="宋体" w:hAnsi="宋体" w:hint="eastAsia"/>
                <w:szCs w:val="21"/>
              </w:rPr>
              <w:t>掌握投资项目成本估算和投资预算、编制财务报表、企业财务分析的基本方法、掌握创业融资途径和方法、掌握现金流管理和财务风险分析与规避方法。</w:t>
            </w:r>
          </w:p>
        </w:tc>
        <w:tc>
          <w:tcPr>
            <w:tcW w:w="709" w:type="dxa"/>
            <w:vAlign w:val="center"/>
          </w:tcPr>
          <w:p w14:paraId="2DF2DCC2" w14:textId="77777777" w:rsidR="00390C4B" w:rsidRDefault="00390C4B" w:rsidP="005C1565">
            <w:pPr>
              <w:jc w:val="center"/>
              <w:rPr>
                <w:rFonts w:ascii="宋体" w:hAnsi="宋体"/>
                <w:szCs w:val="21"/>
              </w:rPr>
            </w:pPr>
            <w:r>
              <w:rPr>
                <w:rFonts w:ascii="宋体" w:hAnsi="宋体"/>
                <w:szCs w:val="21"/>
              </w:rPr>
              <w:t>6</w:t>
            </w:r>
          </w:p>
        </w:tc>
        <w:tc>
          <w:tcPr>
            <w:tcW w:w="2004" w:type="dxa"/>
            <w:vAlign w:val="center"/>
          </w:tcPr>
          <w:p w14:paraId="4FB7EA98" w14:textId="4A3AFF04" w:rsidR="00390C4B" w:rsidRDefault="00390C4B" w:rsidP="005C1565">
            <w:pPr>
              <w:rPr>
                <w:rFonts w:ascii="宋体" w:hAnsi="宋体"/>
                <w:szCs w:val="21"/>
              </w:rPr>
            </w:pPr>
            <w:r>
              <w:rPr>
                <w:rFonts w:ascii="宋体" w:hAnsi="宋体" w:hint="eastAsia"/>
                <w:szCs w:val="21"/>
              </w:rPr>
              <w:t>4学时，学校老师讲理论。</w:t>
            </w:r>
            <w:r w:rsidR="003C69D0">
              <w:rPr>
                <w:rFonts w:ascii="宋体" w:hAnsi="宋体" w:hint="eastAsia"/>
                <w:szCs w:val="21"/>
              </w:rPr>
              <w:t>2周内，完成项目的</w:t>
            </w:r>
            <w:r>
              <w:rPr>
                <w:rFonts w:ascii="宋体" w:hAnsi="宋体" w:hint="eastAsia"/>
                <w:szCs w:val="21"/>
              </w:rPr>
              <w:t>“投资分析与财务管理”报告。</w:t>
            </w:r>
          </w:p>
          <w:p w14:paraId="237A2DF9" w14:textId="77777777" w:rsidR="003C69D0" w:rsidRDefault="003C69D0" w:rsidP="003C69D0">
            <w:pPr>
              <w:rPr>
                <w:rFonts w:ascii="宋体" w:hAnsi="宋体"/>
                <w:szCs w:val="21"/>
              </w:rPr>
            </w:pPr>
            <w:r>
              <w:rPr>
                <w:rFonts w:ascii="宋体" w:hAnsi="宋体" w:hint="eastAsia"/>
                <w:szCs w:val="21"/>
              </w:rPr>
              <w:t>2学时，团队交流与汇报课程作业。</w:t>
            </w:r>
          </w:p>
          <w:p w14:paraId="38DDE7CA" w14:textId="77777777" w:rsidR="00390C4B" w:rsidRDefault="00390C4B" w:rsidP="005C1565">
            <w:pPr>
              <w:rPr>
                <w:rFonts w:ascii="宋体" w:hAnsi="宋体"/>
                <w:szCs w:val="21"/>
              </w:rPr>
            </w:pPr>
            <w:r>
              <w:rPr>
                <w:rFonts w:ascii="宋体" w:hAnsi="宋体" w:hint="eastAsia"/>
                <w:szCs w:val="21"/>
              </w:rPr>
              <w:t>考核成绩：</w:t>
            </w:r>
          </w:p>
          <w:p w14:paraId="34120F51" w14:textId="77777777" w:rsidR="00390C4B" w:rsidRDefault="00390C4B" w:rsidP="005C1565">
            <w:pPr>
              <w:rPr>
                <w:rFonts w:ascii="宋体" w:hAnsi="宋体"/>
                <w:szCs w:val="21"/>
              </w:rPr>
            </w:pPr>
            <w:r>
              <w:rPr>
                <w:rFonts w:ascii="宋体" w:hAnsi="宋体" w:hint="eastAsia"/>
                <w:szCs w:val="21"/>
              </w:rPr>
              <w:t>个人60%，小组40%.</w:t>
            </w:r>
          </w:p>
        </w:tc>
      </w:tr>
      <w:tr w:rsidR="00390C4B" w14:paraId="0B9BCF26" w14:textId="77777777" w:rsidTr="005C1565">
        <w:trPr>
          <w:trHeight w:val="877"/>
        </w:trPr>
        <w:tc>
          <w:tcPr>
            <w:tcW w:w="1329" w:type="dxa"/>
            <w:vAlign w:val="center"/>
          </w:tcPr>
          <w:p w14:paraId="11C5C932" w14:textId="77777777" w:rsidR="00390C4B" w:rsidRDefault="00390C4B" w:rsidP="005C1565">
            <w:pPr>
              <w:rPr>
                <w:rFonts w:ascii="宋体" w:eastAsia="宋体" w:hAnsi="宋体"/>
                <w:szCs w:val="21"/>
              </w:rPr>
            </w:pPr>
            <w:r>
              <w:rPr>
                <w:rFonts w:ascii="宋体" w:hAnsi="宋体" w:hint="eastAsia"/>
                <w:szCs w:val="21"/>
              </w:rPr>
              <w:t>9.创业计划书写作规范</w:t>
            </w:r>
          </w:p>
        </w:tc>
        <w:tc>
          <w:tcPr>
            <w:tcW w:w="2635" w:type="dxa"/>
            <w:vAlign w:val="center"/>
          </w:tcPr>
          <w:p w14:paraId="6BC44480" w14:textId="77777777" w:rsidR="00390C4B" w:rsidRDefault="00390C4B" w:rsidP="005C1565">
            <w:pPr>
              <w:rPr>
                <w:rFonts w:ascii="宋体" w:hAnsi="宋体"/>
                <w:szCs w:val="21"/>
              </w:rPr>
            </w:pPr>
            <w:r>
              <w:rPr>
                <w:rFonts w:ascii="宋体" w:hAnsi="宋体" w:hint="eastAsia"/>
                <w:szCs w:val="21"/>
              </w:rPr>
              <w:t>创业计划书的结构</w:t>
            </w:r>
          </w:p>
          <w:p w14:paraId="6384CB53" w14:textId="77777777" w:rsidR="00390C4B" w:rsidRDefault="00390C4B" w:rsidP="005C1565">
            <w:pPr>
              <w:rPr>
                <w:rFonts w:ascii="宋体" w:hAnsi="宋体"/>
                <w:szCs w:val="21"/>
              </w:rPr>
            </w:pPr>
            <w:r>
              <w:rPr>
                <w:rFonts w:ascii="宋体" w:hAnsi="宋体" w:hint="eastAsia"/>
                <w:szCs w:val="21"/>
              </w:rPr>
              <w:t>创业计划书的基本要求和核心内容</w:t>
            </w:r>
          </w:p>
          <w:p w14:paraId="78790D7C" w14:textId="77777777" w:rsidR="00390C4B" w:rsidRDefault="00390C4B" w:rsidP="005C1565">
            <w:pPr>
              <w:rPr>
                <w:rFonts w:ascii="宋体" w:hAnsi="宋体"/>
                <w:szCs w:val="21"/>
              </w:rPr>
            </w:pPr>
            <w:r>
              <w:rPr>
                <w:rFonts w:ascii="宋体" w:hAnsi="宋体" w:hint="eastAsia"/>
                <w:szCs w:val="21"/>
              </w:rPr>
              <w:t>创业计划书的写作技巧</w:t>
            </w:r>
          </w:p>
        </w:tc>
        <w:tc>
          <w:tcPr>
            <w:tcW w:w="1843" w:type="dxa"/>
            <w:vAlign w:val="center"/>
          </w:tcPr>
          <w:p w14:paraId="5707422F" w14:textId="77777777" w:rsidR="00390C4B" w:rsidRDefault="00390C4B" w:rsidP="005C1565">
            <w:pPr>
              <w:rPr>
                <w:rFonts w:ascii="宋体" w:eastAsia="宋体" w:hAnsi="宋体"/>
                <w:szCs w:val="21"/>
              </w:rPr>
            </w:pPr>
            <w:r>
              <w:rPr>
                <w:rFonts w:ascii="宋体" w:hAnsi="宋体" w:hint="eastAsia"/>
                <w:szCs w:val="21"/>
              </w:rPr>
              <w:t>掌握创业计划书的规范要求与写作技巧</w:t>
            </w:r>
          </w:p>
        </w:tc>
        <w:tc>
          <w:tcPr>
            <w:tcW w:w="709" w:type="dxa"/>
            <w:vAlign w:val="center"/>
          </w:tcPr>
          <w:p w14:paraId="4C82F3E5" w14:textId="77777777" w:rsidR="00390C4B" w:rsidRDefault="00390C4B" w:rsidP="005C1565">
            <w:pPr>
              <w:jc w:val="center"/>
              <w:rPr>
                <w:rFonts w:ascii="宋体" w:eastAsia="宋体" w:hAnsi="宋体"/>
                <w:szCs w:val="21"/>
              </w:rPr>
            </w:pPr>
            <w:r>
              <w:rPr>
                <w:rFonts w:ascii="宋体" w:hAnsi="宋体" w:hint="eastAsia"/>
                <w:szCs w:val="21"/>
              </w:rPr>
              <w:t>4</w:t>
            </w:r>
          </w:p>
        </w:tc>
        <w:tc>
          <w:tcPr>
            <w:tcW w:w="2004" w:type="dxa"/>
            <w:vAlign w:val="center"/>
          </w:tcPr>
          <w:p w14:paraId="61381EF1" w14:textId="414CE7A6" w:rsidR="00390C4B" w:rsidRDefault="00390C4B" w:rsidP="005C1565">
            <w:pPr>
              <w:rPr>
                <w:rFonts w:ascii="宋体" w:hAnsi="宋体"/>
                <w:szCs w:val="21"/>
              </w:rPr>
            </w:pPr>
            <w:r>
              <w:rPr>
                <w:rFonts w:ascii="宋体" w:hAnsi="宋体" w:hint="eastAsia"/>
                <w:szCs w:val="21"/>
              </w:rPr>
              <w:t>2学时，学校老师讲理论。</w:t>
            </w:r>
            <w:r w:rsidR="003C69D0">
              <w:rPr>
                <w:rFonts w:ascii="宋体" w:hAnsi="宋体" w:hint="eastAsia"/>
                <w:szCs w:val="21"/>
              </w:rPr>
              <w:t>2周内，完成项目的</w:t>
            </w:r>
            <w:r>
              <w:rPr>
                <w:rFonts w:ascii="宋体" w:hAnsi="宋体" w:hint="eastAsia"/>
                <w:szCs w:val="21"/>
              </w:rPr>
              <w:t>“创业计划书”。</w:t>
            </w:r>
          </w:p>
          <w:p w14:paraId="4108010E" w14:textId="299E2985" w:rsidR="00390C4B" w:rsidRDefault="003C69D0" w:rsidP="005C1565">
            <w:pPr>
              <w:rPr>
                <w:rFonts w:ascii="宋体" w:hAnsi="宋体"/>
                <w:szCs w:val="21"/>
              </w:rPr>
            </w:pPr>
            <w:r>
              <w:rPr>
                <w:rFonts w:ascii="宋体" w:hAnsi="宋体" w:hint="eastAsia"/>
                <w:szCs w:val="21"/>
              </w:rPr>
              <w:t>2学时，团队交流与汇报课程作业。</w:t>
            </w:r>
          </w:p>
          <w:p w14:paraId="6B1D5970" w14:textId="77777777" w:rsidR="00390C4B" w:rsidRDefault="00390C4B" w:rsidP="005C1565">
            <w:pPr>
              <w:rPr>
                <w:rFonts w:ascii="宋体" w:hAnsi="宋体"/>
                <w:szCs w:val="21"/>
              </w:rPr>
            </w:pPr>
            <w:r>
              <w:rPr>
                <w:rFonts w:ascii="宋体" w:hAnsi="宋体" w:hint="eastAsia"/>
                <w:szCs w:val="21"/>
              </w:rPr>
              <w:t>考核成绩：</w:t>
            </w:r>
          </w:p>
          <w:p w14:paraId="5FFD1858" w14:textId="77777777" w:rsidR="00390C4B" w:rsidRDefault="00390C4B" w:rsidP="005C1565">
            <w:pPr>
              <w:rPr>
                <w:rFonts w:ascii="宋体" w:hAnsi="宋体"/>
                <w:szCs w:val="21"/>
              </w:rPr>
            </w:pPr>
            <w:r>
              <w:rPr>
                <w:rFonts w:ascii="宋体" w:hAnsi="宋体" w:hint="eastAsia"/>
                <w:szCs w:val="21"/>
              </w:rPr>
              <w:t>个人60%，小组40%.</w:t>
            </w:r>
          </w:p>
        </w:tc>
      </w:tr>
    </w:tbl>
    <w:p w14:paraId="2BF8932C" w14:textId="77777777" w:rsidR="00390C4B" w:rsidRPr="00390C4B" w:rsidRDefault="00390C4B" w:rsidP="00390C4B">
      <w:pPr>
        <w:spacing w:line="360" w:lineRule="auto"/>
        <w:ind w:firstLineChars="200" w:firstLine="480"/>
        <w:rPr>
          <w:rFonts w:asciiTheme="minorEastAsia" w:hAnsiTheme="minorEastAsia"/>
          <w:sz w:val="24"/>
          <w:szCs w:val="24"/>
        </w:rPr>
      </w:pPr>
    </w:p>
    <w:p w14:paraId="54CFE0C8" w14:textId="5A639909" w:rsidR="00D16E98" w:rsidRPr="003437F3" w:rsidRDefault="003437F3" w:rsidP="003437F3">
      <w:pPr>
        <w:adjustRightInd w:val="0"/>
        <w:snapToGrid w:val="0"/>
        <w:spacing w:line="360" w:lineRule="auto"/>
        <w:ind w:firstLineChars="200" w:firstLine="482"/>
        <w:rPr>
          <w:rFonts w:asciiTheme="minorEastAsia" w:hAnsiTheme="minorEastAsia"/>
          <w:b/>
          <w:sz w:val="24"/>
          <w:szCs w:val="24"/>
        </w:rPr>
      </w:pPr>
      <w:r w:rsidRPr="003437F3">
        <w:rPr>
          <w:rFonts w:asciiTheme="minorEastAsia" w:hAnsiTheme="minorEastAsia" w:hint="eastAsia"/>
          <w:b/>
          <w:sz w:val="24"/>
          <w:szCs w:val="24"/>
        </w:rPr>
        <w:t>2</w:t>
      </w:r>
      <w:r>
        <w:rPr>
          <w:rFonts w:asciiTheme="minorEastAsia" w:hAnsiTheme="minorEastAsia" w:hint="eastAsia"/>
          <w:b/>
          <w:sz w:val="24"/>
          <w:szCs w:val="24"/>
        </w:rPr>
        <w:t>、</w:t>
      </w:r>
      <w:r w:rsidR="00D16E98" w:rsidRPr="003437F3">
        <w:rPr>
          <w:rFonts w:asciiTheme="minorEastAsia" w:hAnsiTheme="minorEastAsia" w:hint="eastAsia"/>
          <w:b/>
          <w:sz w:val="24"/>
          <w:szCs w:val="24"/>
        </w:rPr>
        <w:t>模拟实训</w:t>
      </w:r>
    </w:p>
    <w:p w14:paraId="6EDBED2E" w14:textId="17BE0888" w:rsidR="00D16E98" w:rsidRPr="00950811" w:rsidRDefault="00D16E98" w:rsidP="003437F3">
      <w:pPr>
        <w:adjustRightInd w:val="0"/>
        <w:snapToGrid w:val="0"/>
        <w:spacing w:line="360" w:lineRule="auto"/>
        <w:ind w:firstLineChars="200" w:firstLine="480"/>
        <w:rPr>
          <w:rFonts w:asciiTheme="minorEastAsia" w:hAnsiTheme="minorEastAsia"/>
          <w:sz w:val="24"/>
          <w:szCs w:val="24"/>
        </w:rPr>
      </w:pPr>
      <w:r w:rsidRPr="00950811">
        <w:rPr>
          <w:rFonts w:asciiTheme="minorEastAsia" w:hAnsiTheme="minorEastAsia" w:hint="eastAsia"/>
          <w:sz w:val="24"/>
          <w:szCs w:val="24"/>
        </w:rPr>
        <w:t>模拟实训主要由</w:t>
      </w:r>
      <w:r w:rsidR="00012045">
        <w:rPr>
          <w:rFonts w:asciiTheme="minorEastAsia" w:hAnsiTheme="minorEastAsia" w:hint="eastAsia"/>
          <w:sz w:val="24"/>
          <w:szCs w:val="24"/>
        </w:rPr>
        <w:t>创新思维</w:t>
      </w:r>
      <w:r w:rsidRPr="00950811">
        <w:rPr>
          <w:rFonts w:asciiTheme="minorEastAsia" w:hAnsiTheme="minorEastAsia" w:hint="eastAsia"/>
          <w:sz w:val="24"/>
          <w:szCs w:val="24"/>
        </w:rPr>
        <w:t>、</w:t>
      </w:r>
      <w:r w:rsidR="00012045">
        <w:rPr>
          <w:rFonts w:asciiTheme="minorEastAsia" w:hAnsiTheme="minorEastAsia" w:hint="eastAsia"/>
          <w:sz w:val="24"/>
          <w:szCs w:val="24"/>
        </w:rPr>
        <w:t>参观交流</w:t>
      </w:r>
      <w:r w:rsidRPr="00950811">
        <w:rPr>
          <w:rFonts w:asciiTheme="minorEastAsia" w:hAnsiTheme="minorEastAsia" w:hint="eastAsia"/>
          <w:sz w:val="24"/>
          <w:szCs w:val="24"/>
        </w:rPr>
        <w:t>、</w:t>
      </w:r>
      <w:r w:rsidR="00012045">
        <w:rPr>
          <w:rFonts w:asciiTheme="minorEastAsia" w:hAnsiTheme="minorEastAsia" w:hint="eastAsia"/>
          <w:sz w:val="24"/>
          <w:szCs w:val="24"/>
        </w:rPr>
        <w:t>创业计划书整合和路演</w:t>
      </w:r>
      <w:r w:rsidRPr="00950811">
        <w:rPr>
          <w:rFonts w:asciiTheme="minorEastAsia" w:hAnsiTheme="minorEastAsia" w:hint="eastAsia"/>
          <w:sz w:val="24"/>
          <w:szCs w:val="24"/>
        </w:rPr>
        <w:t>应用等课程为主，课时数为</w:t>
      </w:r>
      <w:r w:rsidR="00012045">
        <w:rPr>
          <w:rFonts w:asciiTheme="minorEastAsia" w:hAnsiTheme="minorEastAsia" w:hint="eastAsia"/>
          <w:sz w:val="24"/>
          <w:szCs w:val="24"/>
        </w:rPr>
        <w:t>2</w:t>
      </w:r>
      <w:r w:rsidR="003C69D0">
        <w:rPr>
          <w:rFonts w:asciiTheme="minorEastAsia" w:hAnsiTheme="minorEastAsia"/>
          <w:sz w:val="24"/>
          <w:szCs w:val="24"/>
        </w:rPr>
        <w:t>2</w:t>
      </w:r>
      <w:r w:rsidRPr="00950811">
        <w:rPr>
          <w:rFonts w:asciiTheme="minorEastAsia" w:hAnsiTheme="minorEastAsia" w:hint="eastAsia"/>
          <w:sz w:val="24"/>
          <w:szCs w:val="24"/>
        </w:rPr>
        <w:t>学时</w:t>
      </w:r>
      <w:r w:rsidR="00B307E3">
        <w:rPr>
          <w:rFonts w:asciiTheme="minorEastAsia" w:hAnsiTheme="minorEastAsia" w:hint="eastAsia"/>
          <w:sz w:val="24"/>
          <w:szCs w:val="24"/>
        </w:rPr>
        <w:t>。</w:t>
      </w:r>
    </w:p>
    <w:tbl>
      <w:tblPr>
        <w:tblStyle w:val="af"/>
        <w:tblW w:w="8520" w:type="dxa"/>
        <w:tblLayout w:type="fixed"/>
        <w:tblLook w:val="04A0" w:firstRow="1" w:lastRow="0" w:firstColumn="1" w:lastColumn="0" w:noHBand="0" w:noVBand="1"/>
      </w:tblPr>
      <w:tblGrid>
        <w:gridCol w:w="1329"/>
        <w:gridCol w:w="2635"/>
        <w:gridCol w:w="1843"/>
        <w:gridCol w:w="709"/>
        <w:gridCol w:w="2004"/>
      </w:tblGrid>
      <w:tr w:rsidR="00D60315" w:rsidRPr="00950811" w14:paraId="0BBCFEF2" w14:textId="77777777" w:rsidTr="00D60315">
        <w:trPr>
          <w:trHeight w:val="877"/>
        </w:trPr>
        <w:tc>
          <w:tcPr>
            <w:tcW w:w="1329" w:type="dxa"/>
            <w:vAlign w:val="center"/>
          </w:tcPr>
          <w:p w14:paraId="16EF98AD" w14:textId="77777777" w:rsidR="00D60315" w:rsidRPr="00950811" w:rsidRDefault="00D60315" w:rsidP="003437F3">
            <w:pPr>
              <w:jc w:val="center"/>
              <w:rPr>
                <w:rFonts w:asciiTheme="minorEastAsia" w:hAnsiTheme="minorEastAsia"/>
                <w:szCs w:val="21"/>
              </w:rPr>
            </w:pPr>
            <w:r w:rsidRPr="00950811">
              <w:rPr>
                <w:rFonts w:asciiTheme="minorEastAsia" w:hAnsiTheme="minorEastAsia"/>
                <w:szCs w:val="21"/>
              </w:rPr>
              <w:t>课程</w:t>
            </w:r>
          </w:p>
          <w:p w14:paraId="29BCBF2C" w14:textId="00C0D987" w:rsidR="00D60315" w:rsidRPr="00950811" w:rsidRDefault="00D60315" w:rsidP="003437F3">
            <w:pPr>
              <w:jc w:val="center"/>
              <w:rPr>
                <w:rFonts w:asciiTheme="minorEastAsia" w:hAnsiTheme="minorEastAsia"/>
                <w:szCs w:val="21"/>
              </w:rPr>
            </w:pPr>
            <w:r w:rsidRPr="00950811">
              <w:rPr>
                <w:rFonts w:asciiTheme="minorEastAsia" w:hAnsiTheme="minorEastAsia"/>
                <w:szCs w:val="21"/>
              </w:rPr>
              <w:t>名称</w:t>
            </w:r>
          </w:p>
        </w:tc>
        <w:tc>
          <w:tcPr>
            <w:tcW w:w="2635" w:type="dxa"/>
            <w:vAlign w:val="center"/>
          </w:tcPr>
          <w:p w14:paraId="48FEBDAC" w14:textId="0165B7C2" w:rsidR="00D60315" w:rsidRPr="00950811" w:rsidRDefault="00D60315" w:rsidP="003437F3">
            <w:pPr>
              <w:jc w:val="center"/>
              <w:rPr>
                <w:rFonts w:asciiTheme="minorEastAsia" w:hAnsiTheme="minorEastAsia"/>
                <w:szCs w:val="21"/>
              </w:rPr>
            </w:pPr>
            <w:r w:rsidRPr="00950811">
              <w:rPr>
                <w:rFonts w:asciiTheme="minorEastAsia" w:hAnsiTheme="minorEastAsia"/>
                <w:szCs w:val="21"/>
              </w:rPr>
              <w:t>知识模块</w:t>
            </w:r>
          </w:p>
        </w:tc>
        <w:tc>
          <w:tcPr>
            <w:tcW w:w="1843" w:type="dxa"/>
            <w:vAlign w:val="center"/>
          </w:tcPr>
          <w:p w14:paraId="36474B4B" w14:textId="77777777" w:rsidR="00D60315" w:rsidRPr="00950811" w:rsidRDefault="00D60315" w:rsidP="003437F3">
            <w:pPr>
              <w:jc w:val="center"/>
              <w:rPr>
                <w:rFonts w:asciiTheme="minorEastAsia" w:hAnsiTheme="minorEastAsia"/>
                <w:szCs w:val="21"/>
              </w:rPr>
            </w:pPr>
            <w:r w:rsidRPr="00950811">
              <w:rPr>
                <w:rFonts w:asciiTheme="minorEastAsia" w:hAnsiTheme="minorEastAsia" w:hint="eastAsia"/>
                <w:szCs w:val="21"/>
              </w:rPr>
              <w:t>授课</w:t>
            </w:r>
          </w:p>
          <w:p w14:paraId="6FBF3C49" w14:textId="68205BF6" w:rsidR="00D60315" w:rsidRPr="00950811" w:rsidRDefault="00D60315" w:rsidP="003437F3">
            <w:pPr>
              <w:jc w:val="center"/>
              <w:rPr>
                <w:rFonts w:asciiTheme="minorEastAsia" w:hAnsiTheme="minorEastAsia"/>
                <w:szCs w:val="21"/>
              </w:rPr>
            </w:pPr>
            <w:r w:rsidRPr="00950811">
              <w:rPr>
                <w:rFonts w:asciiTheme="minorEastAsia" w:hAnsiTheme="minorEastAsia" w:hint="eastAsia"/>
                <w:szCs w:val="21"/>
              </w:rPr>
              <w:t>目的</w:t>
            </w:r>
          </w:p>
        </w:tc>
        <w:tc>
          <w:tcPr>
            <w:tcW w:w="709" w:type="dxa"/>
            <w:vAlign w:val="center"/>
          </w:tcPr>
          <w:p w14:paraId="16789D54" w14:textId="3C74EA8C" w:rsidR="00D60315" w:rsidRPr="00950811" w:rsidRDefault="00D60315" w:rsidP="003437F3">
            <w:pPr>
              <w:jc w:val="center"/>
              <w:rPr>
                <w:rFonts w:asciiTheme="minorEastAsia" w:hAnsiTheme="minorEastAsia"/>
                <w:szCs w:val="21"/>
              </w:rPr>
            </w:pPr>
            <w:r w:rsidRPr="00950811">
              <w:rPr>
                <w:rFonts w:asciiTheme="minorEastAsia" w:hAnsiTheme="minorEastAsia" w:hint="eastAsia"/>
                <w:szCs w:val="21"/>
              </w:rPr>
              <w:t>课时</w:t>
            </w:r>
          </w:p>
        </w:tc>
        <w:tc>
          <w:tcPr>
            <w:tcW w:w="2004" w:type="dxa"/>
            <w:vAlign w:val="center"/>
          </w:tcPr>
          <w:p w14:paraId="2C386D11" w14:textId="6C56D233" w:rsidR="00D60315" w:rsidRPr="00950811" w:rsidRDefault="00D60315" w:rsidP="003437F3">
            <w:pPr>
              <w:jc w:val="center"/>
              <w:rPr>
                <w:rFonts w:asciiTheme="minorEastAsia" w:hAnsiTheme="minorEastAsia"/>
                <w:szCs w:val="21"/>
              </w:rPr>
            </w:pPr>
            <w:r w:rsidRPr="00950811">
              <w:rPr>
                <w:rFonts w:asciiTheme="minorEastAsia" w:hAnsiTheme="minorEastAsia" w:hint="eastAsia"/>
                <w:szCs w:val="21"/>
              </w:rPr>
              <w:t>授课或教学互动说明</w:t>
            </w:r>
          </w:p>
        </w:tc>
      </w:tr>
      <w:tr w:rsidR="008A0BA4" w:rsidRPr="00950811" w14:paraId="7F94E2F6" w14:textId="77777777" w:rsidTr="00D60315">
        <w:trPr>
          <w:trHeight w:val="877"/>
        </w:trPr>
        <w:tc>
          <w:tcPr>
            <w:tcW w:w="1329" w:type="dxa"/>
            <w:vAlign w:val="center"/>
          </w:tcPr>
          <w:p w14:paraId="02884601" w14:textId="77777777" w:rsidR="008A0BA4" w:rsidRPr="00950811" w:rsidRDefault="008A0BA4" w:rsidP="003437F3">
            <w:pPr>
              <w:rPr>
                <w:rFonts w:asciiTheme="minorEastAsia" w:hAnsiTheme="minorEastAsia"/>
                <w:szCs w:val="21"/>
              </w:rPr>
            </w:pPr>
            <w:r w:rsidRPr="00950811">
              <w:rPr>
                <w:rFonts w:asciiTheme="minorEastAsia" w:hAnsiTheme="minorEastAsia" w:hint="eastAsia"/>
                <w:szCs w:val="21"/>
              </w:rPr>
              <w:t>创新思维（商业画布、精密创业、创新思维）</w:t>
            </w:r>
          </w:p>
        </w:tc>
        <w:tc>
          <w:tcPr>
            <w:tcW w:w="2635" w:type="dxa"/>
            <w:vAlign w:val="center"/>
          </w:tcPr>
          <w:p w14:paraId="40F254E0" w14:textId="77777777" w:rsidR="008A0BA4" w:rsidRPr="00950811" w:rsidRDefault="008A0BA4" w:rsidP="003437F3">
            <w:pPr>
              <w:rPr>
                <w:rFonts w:asciiTheme="minorEastAsia" w:hAnsiTheme="minorEastAsia"/>
                <w:szCs w:val="21"/>
              </w:rPr>
            </w:pPr>
            <w:r w:rsidRPr="00950811">
              <w:rPr>
                <w:rFonts w:asciiTheme="minorEastAsia" w:hAnsiTheme="minorEastAsia" w:hint="eastAsia"/>
                <w:szCs w:val="21"/>
              </w:rPr>
              <w:t>商业画布的应用、精密创业—新企业的创新思维、最小可行性产品设计、创新思维-思维导图、六项思维帽及金字塔原理</w:t>
            </w:r>
          </w:p>
        </w:tc>
        <w:tc>
          <w:tcPr>
            <w:tcW w:w="1843" w:type="dxa"/>
            <w:vAlign w:val="center"/>
          </w:tcPr>
          <w:p w14:paraId="2BAEFE47" w14:textId="77777777" w:rsidR="008A0BA4" w:rsidRPr="00950811" w:rsidRDefault="008A0BA4" w:rsidP="003437F3">
            <w:pPr>
              <w:rPr>
                <w:rFonts w:asciiTheme="minorEastAsia" w:hAnsiTheme="minorEastAsia"/>
                <w:szCs w:val="21"/>
              </w:rPr>
            </w:pPr>
            <w:r w:rsidRPr="00950811">
              <w:rPr>
                <w:rFonts w:asciiTheme="minorEastAsia" w:hAnsiTheme="minorEastAsia" w:hint="eastAsia"/>
                <w:szCs w:val="21"/>
              </w:rPr>
              <w:t>如何使用一系列的创新工具？</w:t>
            </w:r>
          </w:p>
        </w:tc>
        <w:tc>
          <w:tcPr>
            <w:tcW w:w="709" w:type="dxa"/>
            <w:vAlign w:val="center"/>
          </w:tcPr>
          <w:p w14:paraId="735DBFA8" w14:textId="795D2614" w:rsidR="008A0BA4" w:rsidRPr="00950811" w:rsidRDefault="00012045" w:rsidP="003437F3">
            <w:pPr>
              <w:rPr>
                <w:rFonts w:asciiTheme="minorEastAsia" w:hAnsiTheme="minorEastAsia"/>
                <w:szCs w:val="21"/>
              </w:rPr>
            </w:pPr>
            <w:r>
              <w:rPr>
                <w:rFonts w:asciiTheme="minorEastAsia" w:hAnsiTheme="minorEastAsia" w:hint="eastAsia"/>
                <w:szCs w:val="21"/>
              </w:rPr>
              <w:t>6</w:t>
            </w:r>
          </w:p>
        </w:tc>
        <w:tc>
          <w:tcPr>
            <w:tcW w:w="2004" w:type="dxa"/>
            <w:vAlign w:val="center"/>
          </w:tcPr>
          <w:p w14:paraId="6F2BD4F0" w14:textId="6A3FC439" w:rsidR="008A0BA4" w:rsidRPr="00950811" w:rsidRDefault="008A0BA4" w:rsidP="002B19A7">
            <w:pPr>
              <w:rPr>
                <w:rFonts w:asciiTheme="minorEastAsia" w:hAnsiTheme="minorEastAsia"/>
                <w:szCs w:val="21"/>
              </w:rPr>
            </w:pPr>
            <w:r w:rsidRPr="00950811">
              <w:rPr>
                <w:rFonts w:asciiTheme="minorEastAsia" w:hAnsiTheme="minorEastAsia" w:hint="eastAsia"/>
                <w:szCs w:val="21"/>
              </w:rPr>
              <w:t>4学时，学校老师讲授理论。</w:t>
            </w:r>
            <w:r w:rsidR="00012045">
              <w:rPr>
                <w:rFonts w:asciiTheme="minorEastAsia" w:hAnsiTheme="minorEastAsia" w:hint="eastAsia"/>
                <w:szCs w:val="21"/>
              </w:rPr>
              <w:t>2</w:t>
            </w:r>
            <w:r w:rsidRPr="00950811">
              <w:rPr>
                <w:rFonts w:asciiTheme="minorEastAsia" w:hAnsiTheme="minorEastAsia" w:hint="eastAsia"/>
                <w:szCs w:val="21"/>
              </w:rPr>
              <w:t>学时，团队交流与汇报课程作业，老师和校友进行评点。</w:t>
            </w:r>
          </w:p>
        </w:tc>
      </w:tr>
      <w:tr w:rsidR="00B307E3" w:rsidRPr="00950811" w14:paraId="638AD741" w14:textId="77777777" w:rsidTr="00D60315">
        <w:trPr>
          <w:trHeight w:val="877"/>
        </w:trPr>
        <w:tc>
          <w:tcPr>
            <w:tcW w:w="1329" w:type="dxa"/>
            <w:vAlign w:val="center"/>
          </w:tcPr>
          <w:p w14:paraId="1F844C17" w14:textId="5A1EB3C5" w:rsidR="00B307E3" w:rsidRPr="00950811" w:rsidRDefault="00B307E3" w:rsidP="003437F3">
            <w:pPr>
              <w:rPr>
                <w:rFonts w:asciiTheme="minorEastAsia" w:hAnsiTheme="minorEastAsia"/>
                <w:szCs w:val="21"/>
              </w:rPr>
            </w:pPr>
            <w:r>
              <w:rPr>
                <w:rFonts w:asciiTheme="minorEastAsia" w:hAnsiTheme="minorEastAsia" w:hint="eastAsia"/>
                <w:szCs w:val="21"/>
              </w:rPr>
              <w:lastRenderedPageBreak/>
              <w:t>参观交流</w:t>
            </w:r>
          </w:p>
        </w:tc>
        <w:tc>
          <w:tcPr>
            <w:tcW w:w="2635" w:type="dxa"/>
            <w:vAlign w:val="center"/>
          </w:tcPr>
          <w:p w14:paraId="3167BF23" w14:textId="5B3D4918" w:rsidR="00B307E3" w:rsidRPr="00950811" w:rsidRDefault="00713999" w:rsidP="003437F3">
            <w:pPr>
              <w:rPr>
                <w:rFonts w:asciiTheme="minorEastAsia" w:hAnsiTheme="minorEastAsia"/>
                <w:szCs w:val="21"/>
              </w:rPr>
            </w:pPr>
            <w:r>
              <w:rPr>
                <w:rFonts w:asciiTheme="minorEastAsia" w:hAnsiTheme="minorEastAsia" w:hint="eastAsia"/>
                <w:szCs w:val="21"/>
              </w:rPr>
              <w:t>参观威海创业大学及科技创业企业，与创业企业家、校友企业家举行沙龙及交流，部分学生参加“行走中华 逐梦名企”创业走访</w:t>
            </w:r>
          </w:p>
        </w:tc>
        <w:tc>
          <w:tcPr>
            <w:tcW w:w="1843" w:type="dxa"/>
            <w:vAlign w:val="center"/>
          </w:tcPr>
          <w:p w14:paraId="741C5EB4" w14:textId="7F08532A" w:rsidR="00B307E3" w:rsidRPr="00713999" w:rsidRDefault="00713999" w:rsidP="003437F3">
            <w:pPr>
              <w:rPr>
                <w:rFonts w:asciiTheme="minorEastAsia" w:hAnsiTheme="minorEastAsia"/>
                <w:szCs w:val="21"/>
              </w:rPr>
            </w:pPr>
            <w:r>
              <w:rPr>
                <w:rFonts w:asciiTheme="minorEastAsia" w:hAnsiTheme="minorEastAsia" w:hint="eastAsia"/>
                <w:szCs w:val="21"/>
              </w:rPr>
              <w:t>了解创业的外部环境</w:t>
            </w:r>
          </w:p>
        </w:tc>
        <w:tc>
          <w:tcPr>
            <w:tcW w:w="709" w:type="dxa"/>
            <w:vAlign w:val="center"/>
          </w:tcPr>
          <w:p w14:paraId="7F6A1A0B" w14:textId="7D95F4DC" w:rsidR="00B307E3" w:rsidRPr="00950811" w:rsidRDefault="00713999" w:rsidP="003437F3">
            <w:pPr>
              <w:rPr>
                <w:rFonts w:asciiTheme="minorEastAsia" w:hAnsiTheme="minorEastAsia"/>
                <w:szCs w:val="21"/>
              </w:rPr>
            </w:pPr>
            <w:r>
              <w:rPr>
                <w:rFonts w:asciiTheme="minorEastAsia" w:hAnsiTheme="minorEastAsia" w:hint="eastAsia"/>
                <w:szCs w:val="21"/>
              </w:rPr>
              <w:t>4</w:t>
            </w:r>
          </w:p>
        </w:tc>
        <w:tc>
          <w:tcPr>
            <w:tcW w:w="2004" w:type="dxa"/>
            <w:vAlign w:val="center"/>
          </w:tcPr>
          <w:p w14:paraId="2476258A" w14:textId="7590C55C" w:rsidR="00B307E3" w:rsidRPr="00950811" w:rsidRDefault="00713999" w:rsidP="003437F3">
            <w:pPr>
              <w:rPr>
                <w:rFonts w:asciiTheme="minorEastAsia" w:hAnsiTheme="minorEastAsia"/>
                <w:szCs w:val="21"/>
              </w:rPr>
            </w:pPr>
            <w:r>
              <w:rPr>
                <w:rFonts w:asciiTheme="minorEastAsia" w:hAnsiTheme="minorEastAsia" w:hint="eastAsia"/>
                <w:szCs w:val="21"/>
              </w:rPr>
              <w:t>4学时，组织学生参观威海创业大学及创新创业基地，部分学生“行走中华 逐梦名企”</w:t>
            </w:r>
          </w:p>
        </w:tc>
      </w:tr>
      <w:tr w:rsidR="003437F3" w:rsidRPr="00950811" w14:paraId="02F2DAEC" w14:textId="77777777" w:rsidTr="00D60315">
        <w:trPr>
          <w:trHeight w:val="877"/>
        </w:trPr>
        <w:tc>
          <w:tcPr>
            <w:tcW w:w="1329" w:type="dxa"/>
            <w:vAlign w:val="center"/>
          </w:tcPr>
          <w:p w14:paraId="0C117CE6" w14:textId="239F619C" w:rsidR="003437F3" w:rsidRDefault="003437F3" w:rsidP="003437F3">
            <w:pPr>
              <w:rPr>
                <w:rFonts w:asciiTheme="minorEastAsia" w:hAnsiTheme="minorEastAsia"/>
                <w:szCs w:val="21"/>
              </w:rPr>
            </w:pPr>
            <w:r w:rsidRPr="00950811">
              <w:rPr>
                <w:rFonts w:asciiTheme="minorEastAsia" w:hAnsiTheme="minorEastAsia" w:hint="eastAsia"/>
                <w:szCs w:val="21"/>
              </w:rPr>
              <w:t>创业计划书整合与路演</w:t>
            </w:r>
          </w:p>
        </w:tc>
        <w:tc>
          <w:tcPr>
            <w:tcW w:w="2635" w:type="dxa"/>
            <w:vAlign w:val="center"/>
          </w:tcPr>
          <w:p w14:paraId="34705618" w14:textId="77777777" w:rsidR="003437F3" w:rsidRPr="00950811" w:rsidRDefault="003437F3" w:rsidP="003437F3">
            <w:pPr>
              <w:rPr>
                <w:rFonts w:asciiTheme="minorEastAsia" w:hAnsiTheme="minorEastAsia"/>
                <w:szCs w:val="21"/>
              </w:rPr>
            </w:pPr>
            <w:r w:rsidRPr="00950811">
              <w:rPr>
                <w:rFonts w:asciiTheme="minorEastAsia" w:hAnsiTheme="minorEastAsia" w:hint="eastAsia"/>
                <w:szCs w:val="21"/>
              </w:rPr>
              <w:t>创业策划内容的整合</w:t>
            </w:r>
          </w:p>
          <w:p w14:paraId="54A3A7F1" w14:textId="77777777" w:rsidR="003437F3" w:rsidRPr="00950811" w:rsidRDefault="003437F3" w:rsidP="003437F3">
            <w:pPr>
              <w:rPr>
                <w:rFonts w:asciiTheme="minorEastAsia" w:hAnsiTheme="minorEastAsia"/>
                <w:szCs w:val="21"/>
              </w:rPr>
            </w:pPr>
            <w:r w:rsidRPr="00950811">
              <w:rPr>
                <w:rFonts w:asciiTheme="minorEastAsia" w:hAnsiTheme="minorEastAsia" w:hint="eastAsia"/>
                <w:szCs w:val="21"/>
              </w:rPr>
              <w:t>执行总结的写作技巧</w:t>
            </w:r>
          </w:p>
          <w:p w14:paraId="15F14C17" w14:textId="256E9E7F" w:rsidR="003437F3" w:rsidRDefault="003437F3" w:rsidP="003437F3">
            <w:pPr>
              <w:rPr>
                <w:rFonts w:asciiTheme="minorEastAsia" w:hAnsiTheme="minorEastAsia"/>
                <w:szCs w:val="21"/>
              </w:rPr>
            </w:pPr>
            <w:r w:rsidRPr="00950811">
              <w:rPr>
                <w:rFonts w:asciiTheme="minorEastAsia" w:hAnsiTheme="minorEastAsia" w:hint="eastAsia"/>
                <w:szCs w:val="21"/>
              </w:rPr>
              <w:t>答辩路演</w:t>
            </w:r>
          </w:p>
        </w:tc>
        <w:tc>
          <w:tcPr>
            <w:tcW w:w="1843" w:type="dxa"/>
            <w:vAlign w:val="center"/>
          </w:tcPr>
          <w:p w14:paraId="6500BB3C" w14:textId="1FC32EBA" w:rsidR="003437F3" w:rsidRDefault="003437F3" w:rsidP="003437F3">
            <w:pPr>
              <w:rPr>
                <w:rFonts w:asciiTheme="minorEastAsia" w:hAnsiTheme="minorEastAsia"/>
                <w:szCs w:val="21"/>
              </w:rPr>
            </w:pPr>
            <w:r w:rsidRPr="00950811">
              <w:rPr>
                <w:rFonts w:asciiTheme="minorEastAsia" w:hAnsiTheme="minorEastAsia" w:hint="eastAsia"/>
                <w:szCs w:val="21"/>
              </w:rPr>
              <w:t>掌握创业策划内容的整合方法及其路演技巧。</w:t>
            </w:r>
          </w:p>
        </w:tc>
        <w:tc>
          <w:tcPr>
            <w:tcW w:w="709" w:type="dxa"/>
            <w:vAlign w:val="center"/>
          </w:tcPr>
          <w:p w14:paraId="681BE56E" w14:textId="0BEA8250" w:rsidR="003437F3" w:rsidRDefault="002B19A7" w:rsidP="003437F3">
            <w:pPr>
              <w:rPr>
                <w:rFonts w:asciiTheme="minorEastAsia" w:hAnsiTheme="minorEastAsia"/>
                <w:szCs w:val="21"/>
              </w:rPr>
            </w:pPr>
            <w:r>
              <w:rPr>
                <w:rFonts w:asciiTheme="minorEastAsia" w:hAnsiTheme="minorEastAsia" w:hint="eastAsia"/>
                <w:szCs w:val="21"/>
              </w:rPr>
              <w:t>1</w:t>
            </w:r>
            <w:r w:rsidR="003C69D0">
              <w:rPr>
                <w:rFonts w:asciiTheme="minorEastAsia" w:hAnsiTheme="minorEastAsia"/>
                <w:szCs w:val="21"/>
              </w:rPr>
              <w:t>2</w:t>
            </w:r>
          </w:p>
        </w:tc>
        <w:tc>
          <w:tcPr>
            <w:tcW w:w="2004" w:type="dxa"/>
            <w:vAlign w:val="center"/>
          </w:tcPr>
          <w:p w14:paraId="5D203D02" w14:textId="77777777" w:rsidR="003437F3" w:rsidRPr="00950811" w:rsidRDefault="003437F3" w:rsidP="003437F3">
            <w:pPr>
              <w:rPr>
                <w:rFonts w:asciiTheme="minorEastAsia" w:hAnsiTheme="minorEastAsia"/>
                <w:szCs w:val="21"/>
              </w:rPr>
            </w:pPr>
            <w:r w:rsidRPr="00950811">
              <w:rPr>
                <w:rFonts w:asciiTheme="minorEastAsia" w:hAnsiTheme="minorEastAsia" w:hint="eastAsia"/>
                <w:szCs w:val="21"/>
              </w:rPr>
              <w:t>创业团队路演</w:t>
            </w:r>
          </w:p>
          <w:p w14:paraId="113D97BD" w14:textId="38D15F27" w:rsidR="003437F3" w:rsidRDefault="003437F3" w:rsidP="003437F3">
            <w:pPr>
              <w:rPr>
                <w:rFonts w:asciiTheme="minorEastAsia" w:hAnsiTheme="minorEastAsia"/>
                <w:szCs w:val="21"/>
              </w:rPr>
            </w:pPr>
            <w:r w:rsidRPr="00950811">
              <w:rPr>
                <w:rFonts w:asciiTheme="minorEastAsia" w:hAnsiTheme="minorEastAsia" w:hint="eastAsia"/>
                <w:szCs w:val="21"/>
              </w:rPr>
              <w:t>老师和校友答辩</w:t>
            </w:r>
          </w:p>
        </w:tc>
      </w:tr>
    </w:tbl>
    <w:p w14:paraId="7BC75975" w14:textId="6B3B28B9" w:rsidR="00D16E98" w:rsidRDefault="00D16E98" w:rsidP="003437F3">
      <w:pPr>
        <w:adjustRightInd w:val="0"/>
        <w:snapToGrid w:val="0"/>
        <w:spacing w:line="360" w:lineRule="auto"/>
        <w:rPr>
          <w:rFonts w:asciiTheme="minorEastAsia" w:hAnsiTheme="minorEastAsia"/>
          <w:sz w:val="24"/>
          <w:szCs w:val="24"/>
        </w:rPr>
      </w:pPr>
    </w:p>
    <w:p w14:paraId="57963079" w14:textId="578EB234" w:rsidR="006071A0" w:rsidRPr="00950811" w:rsidRDefault="006071A0" w:rsidP="006071A0">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此外，创业商学院创业精英班学员还需参加创业商学院公开课6学时。</w:t>
      </w:r>
    </w:p>
    <w:p w14:paraId="27BB0C3F" w14:textId="3CD2638A" w:rsidR="00D16E98" w:rsidRPr="00713999" w:rsidRDefault="00713999" w:rsidP="003437F3">
      <w:pPr>
        <w:adjustRightInd w:val="0"/>
        <w:snapToGrid w:val="0"/>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3.</w:t>
      </w:r>
      <w:r w:rsidR="00D16E98" w:rsidRPr="00713999">
        <w:rPr>
          <w:rFonts w:asciiTheme="minorEastAsia" w:hAnsiTheme="minorEastAsia" w:hint="eastAsia"/>
          <w:b/>
          <w:sz w:val="24"/>
          <w:szCs w:val="24"/>
        </w:rPr>
        <w:t>创业实践</w:t>
      </w:r>
    </w:p>
    <w:p w14:paraId="4E3DF3D1" w14:textId="60794736" w:rsidR="00DE2C5D" w:rsidRPr="00950811" w:rsidRDefault="00D16E98" w:rsidP="003437F3">
      <w:pPr>
        <w:adjustRightInd w:val="0"/>
        <w:snapToGrid w:val="0"/>
        <w:spacing w:line="360" w:lineRule="auto"/>
        <w:ind w:firstLineChars="200" w:firstLine="480"/>
        <w:rPr>
          <w:rFonts w:asciiTheme="minorEastAsia" w:hAnsiTheme="minorEastAsia"/>
          <w:sz w:val="24"/>
          <w:szCs w:val="24"/>
        </w:rPr>
      </w:pPr>
      <w:r w:rsidRPr="00950811">
        <w:rPr>
          <w:rFonts w:asciiTheme="minorEastAsia" w:hAnsiTheme="minorEastAsia" w:hint="eastAsia"/>
          <w:sz w:val="24"/>
          <w:szCs w:val="24"/>
        </w:rPr>
        <w:t>创业实践主要由创业精英班学生组建创业团队，</w:t>
      </w:r>
      <w:r w:rsidR="003437F3">
        <w:rPr>
          <w:rFonts w:asciiTheme="minorEastAsia" w:hAnsiTheme="minorEastAsia" w:hint="eastAsia"/>
          <w:sz w:val="24"/>
          <w:szCs w:val="24"/>
        </w:rPr>
        <w:t>入驻大学生创新创业基地，根据创业项目</w:t>
      </w:r>
      <w:r w:rsidRPr="00950811">
        <w:rPr>
          <w:rFonts w:asciiTheme="minorEastAsia" w:hAnsiTheme="minorEastAsia" w:hint="eastAsia"/>
          <w:sz w:val="24"/>
          <w:szCs w:val="24"/>
        </w:rPr>
        <w:t>配备创业导师开展创业实践活动。</w:t>
      </w:r>
    </w:p>
    <w:p w14:paraId="5B77C0C2" w14:textId="3660DDF7" w:rsidR="005B4734" w:rsidRPr="00713999" w:rsidRDefault="00545400" w:rsidP="003437F3">
      <w:pPr>
        <w:widowControl/>
        <w:spacing w:line="360" w:lineRule="auto"/>
        <w:jc w:val="left"/>
        <w:rPr>
          <w:rFonts w:asciiTheme="minorEastAsia" w:hAnsiTheme="minorEastAsia"/>
          <w:b/>
          <w:sz w:val="24"/>
          <w:szCs w:val="24"/>
        </w:rPr>
      </w:pPr>
      <w:r w:rsidRPr="00713999">
        <w:rPr>
          <w:rFonts w:asciiTheme="minorEastAsia" w:hAnsiTheme="minorEastAsia" w:hint="eastAsia"/>
          <w:b/>
          <w:sz w:val="24"/>
          <w:szCs w:val="24"/>
        </w:rPr>
        <w:t>三</w:t>
      </w:r>
      <w:r w:rsidR="00D60315" w:rsidRPr="00713999">
        <w:rPr>
          <w:rFonts w:asciiTheme="minorEastAsia" w:hAnsiTheme="minorEastAsia" w:hint="eastAsia"/>
          <w:b/>
          <w:sz w:val="24"/>
          <w:szCs w:val="24"/>
        </w:rPr>
        <w:t>、</w:t>
      </w:r>
      <w:r w:rsidR="00713999" w:rsidRPr="00713999">
        <w:rPr>
          <w:rFonts w:asciiTheme="minorEastAsia" w:hAnsiTheme="minorEastAsia" w:hint="eastAsia"/>
          <w:b/>
          <w:sz w:val="24"/>
          <w:szCs w:val="24"/>
        </w:rPr>
        <w:t>学习</w:t>
      </w:r>
      <w:r w:rsidR="003437F3">
        <w:rPr>
          <w:rFonts w:asciiTheme="minorEastAsia" w:hAnsiTheme="minorEastAsia" w:hint="eastAsia"/>
          <w:b/>
          <w:sz w:val="24"/>
          <w:szCs w:val="24"/>
        </w:rPr>
        <w:t>的</w:t>
      </w:r>
      <w:r w:rsidR="00713999" w:rsidRPr="00713999">
        <w:rPr>
          <w:rFonts w:asciiTheme="minorEastAsia" w:hAnsiTheme="minorEastAsia" w:hint="eastAsia"/>
          <w:b/>
          <w:sz w:val="24"/>
          <w:szCs w:val="24"/>
        </w:rPr>
        <w:t>组织</w:t>
      </w:r>
      <w:r w:rsidR="003437F3">
        <w:rPr>
          <w:rFonts w:asciiTheme="minorEastAsia" w:hAnsiTheme="minorEastAsia" w:hint="eastAsia"/>
          <w:b/>
          <w:sz w:val="24"/>
          <w:szCs w:val="24"/>
        </w:rPr>
        <w:t>、</w:t>
      </w:r>
      <w:r w:rsidR="00713999" w:rsidRPr="00713999">
        <w:rPr>
          <w:rFonts w:asciiTheme="minorEastAsia" w:hAnsiTheme="minorEastAsia" w:hint="eastAsia"/>
          <w:b/>
          <w:sz w:val="24"/>
          <w:szCs w:val="24"/>
        </w:rPr>
        <w:t>考核</w:t>
      </w:r>
      <w:r w:rsidR="003437F3">
        <w:rPr>
          <w:rFonts w:asciiTheme="minorEastAsia" w:hAnsiTheme="minorEastAsia" w:hint="eastAsia"/>
          <w:b/>
          <w:sz w:val="24"/>
          <w:szCs w:val="24"/>
        </w:rPr>
        <w:t>及结业</w:t>
      </w:r>
    </w:p>
    <w:p w14:paraId="0250FE18" w14:textId="3E68B83A" w:rsidR="003437F3" w:rsidRDefault="005B4734" w:rsidP="003437F3">
      <w:pPr>
        <w:widowControl/>
        <w:spacing w:line="360" w:lineRule="auto"/>
        <w:jc w:val="left"/>
        <w:rPr>
          <w:rFonts w:asciiTheme="minorEastAsia" w:hAnsiTheme="minorEastAsia"/>
          <w:sz w:val="24"/>
          <w:szCs w:val="24"/>
        </w:rPr>
      </w:pPr>
      <w:r w:rsidRPr="00950811">
        <w:rPr>
          <w:rFonts w:asciiTheme="minorEastAsia" w:hAnsiTheme="minorEastAsia" w:hint="eastAsia"/>
          <w:sz w:val="24"/>
          <w:szCs w:val="24"/>
        </w:rPr>
        <w:t xml:space="preserve"> </w:t>
      </w:r>
      <w:r w:rsidRPr="00950811">
        <w:rPr>
          <w:rFonts w:asciiTheme="minorEastAsia" w:hAnsiTheme="minorEastAsia"/>
          <w:sz w:val="24"/>
          <w:szCs w:val="24"/>
        </w:rPr>
        <w:t xml:space="preserve">  </w:t>
      </w:r>
      <w:r w:rsidR="00713999">
        <w:rPr>
          <w:rFonts w:asciiTheme="minorEastAsia" w:hAnsiTheme="minorEastAsia" w:hint="eastAsia"/>
          <w:sz w:val="24"/>
          <w:szCs w:val="24"/>
        </w:rPr>
        <w:t>创业商学院创业精英版的课程学习主要采取体验式教学，学习</w:t>
      </w:r>
      <w:r w:rsidR="003437F3">
        <w:rPr>
          <w:rFonts w:asciiTheme="minorEastAsia" w:hAnsiTheme="minorEastAsia" w:hint="eastAsia"/>
          <w:sz w:val="24"/>
          <w:szCs w:val="24"/>
        </w:rPr>
        <w:t>调研、讨论及汇报</w:t>
      </w:r>
      <w:r w:rsidR="00713999">
        <w:rPr>
          <w:rFonts w:asciiTheme="minorEastAsia" w:hAnsiTheme="minorEastAsia" w:hint="eastAsia"/>
          <w:sz w:val="24"/>
          <w:szCs w:val="24"/>
        </w:rPr>
        <w:t>按照小组进行</w:t>
      </w:r>
      <w:r w:rsidR="003437F3">
        <w:rPr>
          <w:rFonts w:asciiTheme="minorEastAsia" w:hAnsiTheme="minorEastAsia" w:hint="eastAsia"/>
          <w:sz w:val="24"/>
          <w:szCs w:val="24"/>
        </w:rPr>
        <w:t>。</w:t>
      </w:r>
    </w:p>
    <w:p w14:paraId="62B95C3B" w14:textId="5270659B" w:rsidR="00713999" w:rsidRDefault="003437F3" w:rsidP="003437F3">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结业成绩由平时成绩和商业计划书答辩共同组成，其中平时成绩40%，商业计划书答辩60%，根据结业成绩及记录，给予前20%的学生创业商学院“优秀学员”称号。</w:t>
      </w:r>
    </w:p>
    <w:p w14:paraId="3CF6D1A9" w14:textId="3FAA68A9" w:rsidR="003437F3" w:rsidRPr="003437F3" w:rsidRDefault="003437F3" w:rsidP="003437F3">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创业精英培训班</w:t>
      </w:r>
      <w:r w:rsidR="00012045">
        <w:rPr>
          <w:rFonts w:asciiTheme="minorEastAsia" w:hAnsiTheme="minorEastAsia" w:hint="eastAsia"/>
          <w:sz w:val="24"/>
          <w:szCs w:val="24"/>
        </w:rPr>
        <w:t>学员</w:t>
      </w:r>
      <w:bookmarkStart w:id="0" w:name="_GoBack"/>
      <w:bookmarkEnd w:id="0"/>
      <w:r>
        <w:rPr>
          <w:rFonts w:asciiTheme="minorEastAsia" w:hAnsiTheme="minorEastAsia" w:hint="eastAsia"/>
          <w:sz w:val="24"/>
          <w:szCs w:val="24"/>
        </w:rPr>
        <w:t>完成</w:t>
      </w:r>
      <w:r w:rsidR="00012045">
        <w:rPr>
          <w:rFonts w:asciiTheme="minorEastAsia" w:hAnsiTheme="minorEastAsia" w:hint="eastAsia"/>
          <w:sz w:val="24"/>
          <w:szCs w:val="24"/>
        </w:rPr>
        <w:t>全部</w:t>
      </w:r>
      <w:r>
        <w:rPr>
          <w:rFonts w:asciiTheme="minorEastAsia" w:hAnsiTheme="minorEastAsia" w:hint="eastAsia"/>
          <w:sz w:val="24"/>
          <w:szCs w:val="24"/>
        </w:rPr>
        <w:t>课程，可给予创新创业学分</w:t>
      </w:r>
      <w:r w:rsidR="00012045">
        <w:rPr>
          <w:rFonts w:asciiTheme="minorEastAsia" w:hAnsiTheme="minorEastAsia" w:hint="eastAsia"/>
          <w:sz w:val="24"/>
          <w:szCs w:val="24"/>
        </w:rPr>
        <w:t>4</w:t>
      </w:r>
      <w:r>
        <w:rPr>
          <w:rFonts w:asciiTheme="minorEastAsia" w:hAnsiTheme="minorEastAsia" w:hint="eastAsia"/>
          <w:sz w:val="24"/>
          <w:szCs w:val="24"/>
        </w:rPr>
        <w:t>分。</w:t>
      </w:r>
    </w:p>
    <w:p w14:paraId="55F9AA62" w14:textId="77777777" w:rsidR="00D60315" w:rsidRPr="00950811" w:rsidRDefault="00D60315" w:rsidP="003437F3">
      <w:pPr>
        <w:widowControl/>
        <w:spacing w:line="360" w:lineRule="auto"/>
        <w:ind w:firstLine="482"/>
        <w:jc w:val="left"/>
        <w:rPr>
          <w:rFonts w:asciiTheme="minorEastAsia" w:hAnsiTheme="minorEastAsia"/>
          <w:sz w:val="24"/>
          <w:szCs w:val="24"/>
        </w:rPr>
      </w:pPr>
    </w:p>
    <w:p w14:paraId="3583EE23" w14:textId="77777777" w:rsidR="00D60315" w:rsidRPr="00950811" w:rsidRDefault="00D60315" w:rsidP="003437F3">
      <w:pPr>
        <w:widowControl/>
        <w:spacing w:line="360" w:lineRule="auto"/>
        <w:ind w:firstLine="482"/>
        <w:jc w:val="left"/>
        <w:rPr>
          <w:rFonts w:asciiTheme="minorEastAsia" w:hAnsiTheme="minorEastAsia"/>
          <w:sz w:val="24"/>
          <w:szCs w:val="24"/>
        </w:rPr>
      </w:pPr>
    </w:p>
    <w:p w14:paraId="0364D60B" w14:textId="60DAB1F3" w:rsidR="0017104D" w:rsidRPr="003437F3" w:rsidRDefault="0017104D" w:rsidP="003437F3">
      <w:pPr>
        <w:widowControl/>
        <w:spacing w:line="360" w:lineRule="auto"/>
        <w:ind w:firstLine="480"/>
        <w:jc w:val="left"/>
        <w:rPr>
          <w:rFonts w:asciiTheme="minorEastAsia" w:hAnsiTheme="minorEastAsia"/>
          <w:b/>
          <w:sz w:val="24"/>
          <w:szCs w:val="24"/>
        </w:rPr>
      </w:pPr>
      <w:r w:rsidRPr="00950811">
        <w:rPr>
          <w:rFonts w:asciiTheme="minorEastAsia" w:hAnsiTheme="minorEastAsia" w:hint="eastAsia"/>
          <w:sz w:val="24"/>
          <w:szCs w:val="24"/>
        </w:rPr>
        <w:t xml:space="preserve"> </w:t>
      </w:r>
      <w:r w:rsidRPr="00950811">
        <w:rPr>
          <w:rFonts w:asciiTheme="minorEastAsia" w:hAnsiTheme="minorEastAsia"/>
          <w:sz w:val="24"/>
          <w:szCs w:val="24"/>
        </w:rPr>
        <w:t xml:space="preserve">                                               </w:t>
      </w:r>
      <w:r w:rsidRPr="003437F3">
        <w:rPr>
          <w:rFonts w:asciiTheme="minorEastAsia" w:hAnsiTheme="minorEastAsia"/>
          <w:sz w:val="24"/>
          <w:szCs w:val="24"/>
        </w:rPr>
        <w:t xml:space="preserve"> </w:t>
      </w:r>
      <w:r w:rsidR="003437F3">
        <w:rPr>
          <w:rFonts w:asciiTheme="minorEastAsia" w:hAnsiTheme="minorEastAsia"/>
          <w:sz w:val="24"/>
          <w:szCs w:val="24"/>
        </w:rPr>
        <w:t xml:space="preserve">   </w:t>
      </w:r>
      <w:r w:rsidRPr="003437F3">
        <w:rPr>
          <w:rFonts w:asciiTheme="minorEastAsia" w:hAnsiTheme="minorEastAsia" w:hint="eastAsia"/>
          <w:b/>
          <w:sz w:val="24"/>
          <w:szCs w:val="24"/>
        </w:rPr>
        <w:t xml:space="preserve">创业商学院 </w:t>
      </w:r>
      <w:r w:rsidRPr="003437F3">
        <w:rPr>
          <w:rFonts w:asciiTheme="minorEastAsia" w:hAnsiTheme="minorEastAsia"/>
          <w:b/>
          <w:sz w:val="24"/>
          <w:szCs w:val="24"/>
        </w:rPr>
        <w:t xml:space="preserve">  </w:t>
      </w:r>
    </w:p>
    <w:p w14:paraId="3EC9A6A0" w14:textId="59EEF7EF" w:rsidR="0017104D" w:rsidRPr="003437F3" w:rsidRDefault="0017104D" w:rsidP="003437F3">
      <w:pPr>
        <w:widowControl/>
        <w:wordWrap w:val="0"/>
        <w:spacing w:line="360" w:lineRule="auto"/>
        <w:ind w:firstLine="480"/>
        <w:jc w:val="right"/>
        <w:rPr>
          <w:rFonts w:asciiTheme="minorEastAsia" w:hAnsiTheme="minorEastAsia"/>
          <w:b/>
          <w:sz w:val="24"/>
          <w:szCs w:val="24"/>
        </w:rPr>
      </w:pPr>
      <w:r w:rsidRPr="003437F3">
        <w:rPr>
          <w:rFonts w:asciiTheme="minorEastAsia" w:hAnsiTheme="minorEastAsia"/>
          <w:sz w:val="24"/>
          <w:szCs w:val="24"/>
        </w:rPr>
        <w:t xml:space="preserve">                                      </w:t>
      </w:r>
      <w:r w:rsidRPr="003437F3">
        <w:rPr>
          <w:rFonts w:asciiTheme="minorEastAsia" w:hAnsiTheme="minorEastAsia"/>
          <w:b/>
          <w:sz w:val="24"/>
          <w:szCs w:val="24"/>
        </w:rPr>
        <w:t>20</w:t>
      </w:r>
      <w:r w:rsidR="0006682B">
        <w:rPr>
          <w:rFonts w:asciiTheme="minorEastAsia" w:hAnsiTheme="minorEastAsia"/>
          <w:b/>
          <w:sz w:val="24"/>
          <w:szCs w:val="24"/>
        </w:rPr>
        <w:t>20</w:t>
      </w:r>
      <w:r w:rsidRPr="003437F3">
        <w:rPr>
          <w:rFonts w:asciiTheme="minorEastAsia" w:hAnsiTheme="minorEastAsia" w:hint="eastAsia"/>
          <w:b/>
          <w:sz w:val="24"/>
          <w:szCs w:val="24"/>
        </w:rPr>
        <w:t>年</w:t>
      </w:r>
      <w:r w:rsidR="0006682B">
        <w:rPr>
          <w:rFonts w:asciiTheme="minorEastAsia" w:hAnsiTheme="minorEastAsia"/>
          <w:b/>
          <w:sz w:val="24"/>
          <w:szCs w:val="24"/>
        </w:rPr>
        <w:t>4</w:t>
      </w:r>
      <w:r w:rsidRPr="003437F3">
        <w:rPr>
          <w:rFonts w:asciiTheme="minorEastAsia" w:hAnsiTheme="minorEastAsia" w:hint="eastAsia"/>
          <w:b/>
          <w:sz w:val="24"/>
          <w:szCs w:val="24"/>
        </w:rPr>
        <w:t>月</w:t>
      </w:r>
      <w:r w:rsidR="003437F3">
        <w:rPr>
          <w:rFonts w:asciiTheme="minorEastAsia" w:hAnsiTheme="minorEastAsia"/>
          <w:b/>
          <w:sz w:val="24"/>
          <w:szCs w:val="24"/>
        </w:rPr>
        <w:t xml:space="preserve">   </w:t>
      </w:r>
    </w:p>
    <w:sectPr w:rsidR="0017104D" w:rsidRPr="003437F3" w:rsidSect="00341E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6D7A4" w14:textId="77777777" w:rsidR="004B5AA3" w:rsidRDefault="004B5AA3" w:rsidP="002E54E4">
      <w:r>
        <w:separator/>
      </w:r>
    </w:p>
  </w:endnote>
  <w:endnote w:type="continuationSeparator" w:id="0">
    <w:p w14:paraId="0D21426F" w14:textId="77777777" w:rsidR="004B5AA3" w:rsidRDefault="004B5AA3" w:rsidP="002E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3692A" w14:textId="77777777" w:rsidR="004B5AA3" w:rsidRDefault="004B5AA3" w:rsidP="002E54E4">
      <w:r>
        <w:separator/>
      </w:r>
    </w:p>
  </w:footnote>
  <w:footnote w:type="continuationSeparator" w:id="0">
    <w:p w14:paraId="0975B313" w14:textId="77777777" w:rsidR="004B5AA3" w:rsidRDefault="004B5AA3" w:rsidP="002E54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F25A80"/>
    <w:multiLevelType w:val="singleLevel"/>
    <w:tmpl w:val="D9F25A80"/>
    <w:lvl w:ilvl="0">
      <w:start w:val="1"/>
      <w:numFmt w:val="decimal"/>
      <w:suff w:val="nothing"/>
      <w:lvlText w:val="（%1）"/>
      <w:lvlJc w:val="left"/>
    </w:lvl>
  </w:abstractNum>
  <w:abstractNum w:abstractNumId="1" w15:restartNumberingAfterBreak="0">
    <w:nsid w:val="076F6D46"/>
    <w:multiLevelType w:val="hybridMultilevel"/>
    <w:tmpl w:val="C3E82EDE"/>
    <w:lvl w:ilvl="0" w:tplc="9F7012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4B31C6"/>
    <w:multiLevelType w:val="hybridMultilevel"/>
    <w:tmpl w:val="6EEAA4C2"/>
    <w:lvl w:ilvl="0" w:tplc="263661A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AD4C8F"/>
    <w:multiLevelType w:val="hybridMultilevel"/>
    <w:tmpl w:val="C4D83B96"/>
    <w:lvl w:ilvl="0" w:tplc="852672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13235D8"/>
    <w:multiLevelType w:val="hybridMultilevel"/>
    <w:tmpl w:val="7C4E4392"/>
    <w:lvl w:ilvl="0" w:tplc="054EBA02">
      <w:start w:val="1"/>
      <w:numFmt w:val="japaneseCounting"/>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39A0181"/>
    <w:multiLevelType w:val="hybridMultilevel"/>
    <w:tmpl w:val="DC5AF358"/>
    <w:lvl w:ilvl="0" w:tplc="587ABA34">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 w15:restartNumberingAfterBreak="0">
    <w:nsid w:val="655F3CEB"/>
    <w:multiLevelType w:val="hybridMultilevel"/>
    <w:tmpl w:val="5F441B40"/>
    <w:lvl w:ilvl="0" w:tplc="D9ECB3F6">
      <w:start w:val="1"/>
      <w:numFmt w:val="japaneseCounting"/>
      <w:lvlText w:val="%1、"/>
      <w:lvlJc w:val="left"/>
      <w:pPr>
        <w:ind w:left="1080" w:hanging="60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6"/>
  </w:num>
  <w:num w:numId="2">
    <w:abstractNumId w:val="4"/>
  </w:num>
  <w:num w:numId="3">
    <w:abstractNumId w:val="0"/>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78F"/>
    <w:rsid w:val="00012045"/>
    <w:rsid w:val="000368F4"/>
    <w:rsid w:val="00044537"/>
    <w:rsid w:val="00045E7B"/>
    <w:rsid w:val="000639E4"/>
    <w:rsid w:val="0006682B"/>
    <w:rsid w:val="00087F72"/>
    <w:rsid w:val="00096F9A"/>
    <w:rsid w:val="000B1F58"/>
    <w:rsid w:val="000B2E56"/>
    <w:rsid w:val="000D4D20"/>
    <w:rsid w:val="000D773F"/>
    <w:rsid w:val="000D799D"/>
    <w:rsid w:val="000E415C"/>
    <w:rsid w:val="0011490B"/>
    <w:rsid w:val="00127A90"/>
    <w:rsid w:val="00131994"/>
    <w:rsid w:val="00155D5B"/>
    <w:rsid w:val="0016325E"/>
    <w:rsid w:val="0017104D"/>
    <w:rsid w:val="00172963"/>
    <w:rsid w:val="0017615F"/>
    <w:rsid w:val="001B23D8"/>
    <w:rsid w:val="001C082E"/>
    <w:rsid w:val="0026553D"/>
    <w:rsid w:val="002728D8"/>
    <w:rsid w:val="002A6B80"/>
    <w:rsid w:val="002B19A7"/>
    <w:rsid w:val="002D6D64"/>
    <w:rsid w:val="002E2687"/>
    <w:rsid w:val="002E54E4"/>
    <w:rsid w:val="00300184"/>
    <w:rsid w:val="00314596"/>
    <w:rsid w:val="00330D78"/>
    <w:rsid w:val="003364FC"/>
    <w:rsid w:val="00341E50"/>
    <w:rsid w:val="003437F3"/>
    <w:rsid w:val="00347FD9"/>
    <w:rsid w:val="003546FC"/>
    <w:rsid w:val="0035513B"/>
    <w:rsid w:val="003638DA"/>
    <w:rsid w:val="0037140D"/>
    <w:rsid w:val="0037145A"/>
    <w:rsid w:val="00371FA5"/>
    <w:rsid w:val="00390C4B"/>
    <w:rsid w:val="003B47F8"/>
    <w:rsid w:val="003C69D0"/>
    <w:rsid w:val="003D724B"/>
    <w:rsid w:val="00442243"/>
    <w:rsid w:val="00466F81"/>
    <w:rsid w:val="004B5AA3"/>
    <w:rsid w:val="004C1043"/>
    <w:rsid w:val="00540219"/>
    <w:rsid w:val="00545400"/>
    <w:rsid w:val="00570F4D"/>
    <w:rsid w:val="00580E39"/>
    <w:rsid w:val="005B4734"/>
    <w:rsid w:val="005D7948"/>
    <w:rsid w:val="005E7733"/>
    <w:rsid w:val="005F6520"/>
    <w:rsid w:val="005F68A5"/>
    <w:rsid w:val="005F7F08"/>
    <w:rsid w:val="0060450C"/>
    <w:rsid w:val="006071A0"/>
    <w:rsid w:val="00656FFF"/>
    <w:rsid w:val="0069535E"/>
    <w:rsid w:val="006C02FB"/>
    <w:rsid w:val="006C7F50"/>
    <w:rsid w:val="006F5A08"/>
    <w:rsid w:val="00713999"/>
    <w:rsid w:val="007673DF"/>
    <w:rsid w:val="007702D7"/>
    <w:rsid w:val="007D19C6"/>
    <w:rsid w:val="007E3B2A"/>
    <w:rsid w:val="007F426A"/>
    <w:rsid w:val="00835BBD"/>
    <w:rsid w:val="00840785"/>
    <w:rsid w:val="008529D3"/>
    <w:rsid w:val="0085394C"/>
    <w:rsid w:val="00865AAE"/>
    <w:rsid w:val="00870C9A"/>
    <w:rsid w:val="00876DB6"/>
    <w:rsid w:val="008770BB"/>
    <w:rsid w:val="008A0BA4"/>
    <w:rsid w:val="008C505B"/>
    <w:rsid w:val="008C506D"/>
    <w:rsid w:val="008C5F57"/>
    <w:rsid w:val="00913DBD"/>
    <w:rsid w:val="00950811"/>
    <w:rsid w:val="0095545B"/>
    <w:rsid w:val="00971A4E"/>
    <w:rsid w:val="00981D09"/>
    <w:rsid w:val="009863D8"/>
    <w:rsid w:val="00A04BC2"/>
    <w:rsid w:val="00A657D4"/>
    <w:rsid w:val="00AA331A"/>
    <w:rsid w:val="00B027D9"/>
    <w:rsid w:val="00B307E3"/>
    <w:rsid w:val="00B32C9F"/>
    <w:rsid w:val="00B468C1"/>
    <w:rsid w:val="00B51A70"/>
    <w:rsid w:val="00B6232A"/>
    <w:rsid w:val="00B6291E"/>
    <w:rsid w:val="00B737A2"/>
    <w:rsid w:val="00BA16D4"/>
    <w:rsid w:val="00BC1457"/>
    <w:rsid w:val="00C7478F"/>
    <w:rsid w:val="00C80748"/>
    <w:rsid w:val="00CB233B"/>
    <w:rsid w:val="00D16E98"/>
    <w:rsid w:val="00D46A3E"/>
    <w:rsid w:val="00D60315"/>
    <w:rsid w:val="00D7540D"/>
    <w:rsid w:val="00D76078"/>
    <w:rsid w:val="00DC616D"/>
    <w:rsid w:val="00DD31CF"/>
    <w:rsid w:val="00DD6ABA"/>
    <w:rsid w:val="00DE2C5D"/>
    <w:rsid w:val="00DF13EE"/>
    <w:rsid w:val="00E03C86"/>
    <w:rsid w:val="00E16328"/>
    <w:rsid w:val="00E1674F"/>
    <w:rsid w:val="00E37EC8"/>
    <w:rsid w:val="00E556B2"/>
    <w:rsid w:val="00E73D9A"/>
    <w:rsid w:val="00E96230"/>
    <w:rsid w:val="00EC570A"/>
    <w:rsid w:val="00F111A2"/>
    <w:rsid w:val="00F45066"/>
    <w:rsid w:val="00F56663"/>
    <w:rsid w:val="00F70A4E"/>
    <w:rsid w:val="00F73175"/>
    <w:rsid w:val="00F841B1"/>
    <w:rsid w:val="00F96C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DC8B7"/>
  <w15:docId w15:val="{46B3C31C-FC54-41A4-967A-1975A415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E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0D78"/>
    <w:pPr>
      <w:ind w:firstLineChars="200" w:firstLine="420"/>
    </w:pPr>
  </w:style>
  <w:style w:type="paragraph" w:styleId="a4">
    <w:name w:val="Balloon Text"/>
    <w:basedOn w:val="a"/>
    <w:link w:val="a5"/>
    <w:uiPriority w:val="99"/>
    <w:semiHidden/>
    <w:unhideWhenUsed/>
    <w:rsid w:val="0037140D"/>
    <w:rPr>
      <w:sz w:val="18"/>
      <w:szCs w:val="18"/>
    </w:rPr>
  </w:style>
  <w:style w:type="character" w:customStyle="1" w:styleId="a5">
    <w:name w:val="批注框文本 字符"/>
    <w:basedOn w:val="a0"/>
    <w:link w:val="a4"/>
    <w:uiPriority w:val="99"/>
    <w:semiHidden/>
    <w:rsid w:val="0037140D"/>
    <w:rPr>
      <w:sz w:val="18"/>
      <w:szCs w:val="18"/>
    </w:rPr>
  </w:style>
  <w:style w:type="paragraph" w:styleId="a6">
    <w:name w:val="header"/>
    <w:basedOn w:val="a"/>
    <w:link w:val="a7"/>
    <w:uiPriority w:val="99"/>
    <w:unhideWhenUsed/>
    <w:rsid w:val="002E54E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E54E4"/>
    <w:rPr>
      <w:sz w:val="18"/>
      <w:szCs w:val="18"/>
    </w:rPr>
  </w:style>
  <w:style w:type="paragraph" w:styleId="a8">
    <w:name w:val="footer"/>
    <w:basedOn w:val="a"/>
    <w:link w:val="a9"/>
    <w:uiPriority w:val="99"/>
    <w:unhideWhenUsed/>
    <w:rsid w:val="002E54E4"/>
    <w:pPr>
      <w:tabs>
        <w:tab w:val="center" w:pos="4153"/>
        <w:tab w:val="right" w:pos="8306"/>
      </w:tabs>
      <w:snapToGrid w:val="0"/>
      <w:jc w:val="left"/>
    </w:pPr>
    <w:rPr>
      <w:sz w:val="18"/>
      <w:szCs w:val="18"/>
    </w:rPr>
  </w:style>
  <w:style w:type="character" w:customStyle="1" w:styleId="a9">
    <w:name w:val="页脚 字符"/>
    <w:basedOn w:val="a0"/>
    <w:link w:val="a8"/>
    <w:uiPriority w:val="99"/>
    <w:rsid w:val="002E54E4"/>
    <w:rPr>
      <w:sz w:val="18"/>
      <w:szCs w:val="18"/>
    </w:rPr>
  </w:style>
  <w:style w:type="character" w:styleId="aa">
    <w:name w:val="annotation reference"/>
    <w:basedOn w:val="a0"/>
    <w:uiPriority w:val="99"/>
    <w:semiHidden/>
    <w:unhideWhenUsed/>
    <w:rsid w:val="002E54E4"/>
    <w:rPr>
      <w:sz w:val="21"/>
      <w:szCs w:val="21"/>
    </w:rPr>
  </w:style>
  <w:style w:type="paragraph" w:styleId="ab">
    <w:name w:val="annotation text"/>
    <w:basedOn w:val="a"/>
    <w:link w:val="ac"/>
    <w:uiPriority w:val="99"/>
    <w:semiHidden/>
    <w:unhideWhenUsed/>
    <w:rsid w:val="002E54E4"/>
    <w:pPr>
      <w:jc w:val="left"/>
    </w:pPr>
  </w:style>
  <w:style w:type="character" w:customStyle="1" w:styleId="ac">
    <w:name w:val="批注文字 字符"/>
    <w:basedOn w:val="a0"/>
    <w:link w:val="ab"/>
    <w:uiPriority w:val="99"/>
    <w:semiHidden/>
    <w:rsid w:val="002E54E4"/>
  </w:style>
  <w:style w:type="paragraph" w:styleId="ad">
    <w:name w:val="annotation subject"/>
    <w:basedOn w:val="ab"/>
    <w:next w:val="ab"/>
    <w:link w:val="ae"/>
    <w:uiPriority w:val="99"/>
    <w:semiHidden/>
    <w:unhideWhenUsed/>
    <w:rsid w:val="002E54E4"/>
    <w:rPr>
      <w:b/>
      <w:bCs/>
    </w:rPr>
  </w:style>
  <w:style w:type="character" w:customStyle="1" w:styleId="ae">
    <w:name w:val="批注主题 字符"/>
    <w:basedOn w:val="ac"/>
    <w:link w:val="ad"/>
    <w:uiPriority w:val="99"/>
    <w:semiHidden/>
    <w:rsid w:val="002E54E4"/>
    <w:rPr>
      <w:b/>
      <w:bCs/>
    </w:rPr>
  </w:style>
  <w:style w:type="table" w:styleId="af">
    <w:name w:val="Table Grid"/>
    <w:basedOn w:val="a1"/>
    <w:uiPriority w:val="59"/>
    <w:qFormat/>
    <w:rsid w:val="00767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semiHidden/>
    <w:unhideWhenUsed/>
    <w:rsid w:val="00835BB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80614">
      <w:bodyDiv w:val="1"/>
      <w:marLeft w:val="0"/>
      <w:marRight w:val="0"/>
      <w:marTop w:val="0"/>
      <w:marBottom w:val="0"/>
      <w:divBdr>
        <w:top w:val="none" w:sz="0" w:space="0" w:color="auto"/>
        <w:left w:val="none" w:sz="0" w:space="0" w:color="auto"/>
        <w:bottom w:val="none" w:sz="0" w:space="0" w:color="auto"/>
        <w:right w:val="none" w:sz="0" w:space="0" w:color="auto"/>
      </w:divBdr>
    </w:div>
    <w:div w:id="1201669881">
      <w:bodyDiv w:val="1"/>
      <w:marLeft w:val="0"/>
      <w:marRight w:val="0"/>
      <w:marTop w:val="0"/>
      <w:marBottom w:val="0"/>
      <w:divBdr>
        <w:top w:val="none" w:sz="0" w:space="0" w:color="auto"/>
        <w:left w:val="none" w:sz="0" w:space="0" w:color="auto"/>
        <w:bottom w:val="none" w:sz="0" w:space="0" w:color="auto"/>
        <w:right w:val="none" w:sz="0" w:space="0" w:color="auto"/>
      </w:divBdr>
    </w:div>
    <w:div w:id="198596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491</Words>
  <Characters>2804</Characters>
  <Application>Microsoft Office Word</Application>
  <DocSecurity>0</DocSecurity>
  <Lines>23</Lines>
  <Paragraphs>6</Paragraphs>
  <ScaleCrop>false</ScaleCrop>
  <Company>Wicrosoft</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PC</cp:lastModifiedBy>
  <cp:revision>9</cp:revision>
  <cp:lastPrinted>2018-05-15T07:47:00Z</cp:lastPrinted>
  <dcterms:created xsi:type="dcterms:W3CDTF">2019-01-08T01:21:00Z</dcterms:created>
  <dcterms:modified xsi:type="dcterms:W3CDTF">2020-04-16T07:48:00Z</dcterms:modified>
</cp:coreProperties>
</file>